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2D9A" w14:textId="77777777" w:rsidR="00C76F80" w:rsidRPr="009F4F35" w:rsidRDefault="00AD26FA" w:rsidP="00AD26FA">
      <w:pPr>
        <w:jc w:val="center"/>
        <w:rPr>
          <w:rFonts w:ascii="Arial" w:hAnsi="Arial" w:cs="Arial"/>
          <w:b/>
          <w:sz w:val="24"/>
        </w:rPr>
      </w:pPr>
      <w:r w:rsidRPr="009F4F35">
        <w:rPr>
          <w:rFonts w:ascii="Arial" w:hAnsi="Arial" w:cs="Arial"/>
          <w:b/>
          <w:sz w:val="24"/>
        </w:rPr>
        <w:t>EAST GEORGIA STATE COLLEGE</w:t>
      </w:r>
    </w:p>
    <w:p w14:paraId="5BDB64E7" w14:textId="77777777" w:rsidR="00AD26FA" w:rsidRPr="009F4F35" w:rsidRDefault="00AD26FA" w:rsidP="00AD26FA">
      <w:pPr>
        <w:jc w:val="center"/>
        <w:rPr>
          <w:rFonts w:ascii="Arial" w:hAnsi="Arial" w:cs="Arial"/>
          <w:sz w:val="24"/>
        </w:rPr>
      </w:pPr>
      <w:r w:rsidRPr="009F4F35">
        <w:rPr>
          <w:rFonts w:ascii="Arial" w:hAnsi="Arial" w:cs="Arial"/>
          <w:sz w:val="24"/>
        </w:rPr>
        <w:t>A unit of the University System of Georgia</w:t>
      </w:r>
    </w:p>
    <w:p w14:paraId="6A086D52" w14:textId="2B20EA67" w:rsidR="00CE36EE" w:rsidRPr="009F4F35" w:rsidRDefault="009F7D6F" w:rsidP="002438CF">
      <w:pPr>
        <w:jc w:val="center"/>
        <w:rPr>
          <w:rFonts w:ascii="Arial" w:hAnsi="Arial" w:cs="Arial"/>
          <w:sz w:val="24"/>
        </w:rPr>
      </w:pPr>
      <w:r w:rsidRPr="009F4F35">
        <w:rPr>
          <w:rFonts w:ascii="Arial" w:hAnsi="Arial" w:cs="Arial"/>
          <w:sz w:val="24"/>
        </w:rPr>
        <w:t xml:space="preserve">131 College </w:t>
      </w:r>
      <w:r w:rsidR="00FA5E6A" w:rsidRPr="009F4F35">
        <w:rPr>
          <w:rFonts w:ascii="Arial" w:hAnsi="Arial" w:cs="Arial"/>
          <w:sz w:val="24"/>
        </w:rPr>
        <w:t>Circle</w:t>
      </w:r>
      <w:r w:rsidR="00FA5E6A">
        <w:rPr>
          <w:rFonts w:ascii="Arial" w:hAnsi="Arial" w:cs="Arial"/>
          <w:sz w:val="24"/>
        </w:rPr>
        <w:t xml:space="preserve"> Swainsboro</w:t>
      </w:r>
      <w:r w:rsidRPr="009F4F35">
        <w:rPr>
          <w:rFonts w:ascii="Arial" w:hAnsi="Arial" w:cs="Arial"/>
          <w:sz w:val="24"/>
        </w:rPr>
        <w:t xml:space="preserve">, </w:t>
      </w:r>
      <w:r w:rsidR="00CE36EE" w:rsidRPr="009F4F35">
        <w:rPr>
          <w:rFonts w:ascii="Arial" w:hAnsi="Arial" w:cs="Arial"/>
          <w:sz w:val="24"/>
        </w:rPr>
        <w:t>Georgia</w:t>
      </w:r>
      <w:r w:rsidRPr="009F4F35">
        <w:rPr>
          <w:rFonts w:ascii="Arial" w:hAnsi="Arial" w:cs="Arial"/>
          <w:sz w:val="24"/>
        </w:rPr>
        <w:t xml:space="preserve"> 30401-</w:t>
      </w:r>
      <w:r w:rsidR="00325E38" w:rsidRPr="009F4F35">
        <w:rPr>
          <w:rFonts w:ascii="Arial" w:hAnsi="Arial" w:cs="Arial"/>
          <w:sz w:val="24"/>
        </w:rPr>
        <w:t>2699</w:t>
      </w:r>
      <w:r w:rsidR="00325E38">
        <w:rPr>
          <w:rFonts w:ascii="Arial" w:hAnsi="Arial" w:cs="Arial"/>
          <w:sz w:val="24"/>
        </w:rPr>
        <w:t xml:space="preserve"> Phone</w:t>
      </w:r>
      <w:r w:rsidR="00CE36EE" w:rsidRPr="009F4F35">
        <w:rPr>
          <w:rFonts w:ascii="Arial" w:hAnsi="Arial" w:cs="Arial"/>
          <w:sz w:val="24"/>
        </w:rPr>
        <w:t xml:space="preserve">: </w:t>
      </w:r>
      <w:r w:rsidR="00E1023B">
        <w:rPr>
          <w:rFonts w:ascii="Arial" w:hAnsi="Arial" w:cs="Arial"/>
          <w:sz w:val="24"/>
        </w:rPr>
        <w:t>912-623-2400</w:t>
      </w:r>
    </w:p>
    <w:p w14:paraId="7554E384" w14:textId="72E160F2" w:rsidR="006A1300" w:rsidRPr="00380C2A" w:rsidRDefault="0065145B" w:rsidP="00AA60C2">
      <w:pPr>
        <w:jc w:val="center"/>
        <w:rPr>
          <w:rFonts w:ascii="Arial" w:hAnsi="Arial" w:cs="Arial"/>
          <w:sz w:val="24"/>
          <w:u w:val="single"/>
        </w:rPr>
      </w:pPr>
      <w:r>
        <w:rPr>
          <w:rFonts w:ascii="Arial" w:hAnsi="Arial" w:cs="Arial"/>
          <w:sz w:val="24"/>
        </w:rPr>
        <w:t>Spring</w:t>
      </w:r>
      <w:r w:rsidR="00A71FF0" w:rsidRPr="009F4F35">
        <w:rPr>
          <w:rFonts w:ascii="Arial" w:hAnsi="Arial" w:cs="Arial"/>
          <w:sz w:val="24"/>
        </w:rPr>
        <w:t xml:space="preserve"> </w:t>
      </w:r>
      <w:r w:rsidR="00B35B43" w:rsidRPr="009F4F35">
        <w:rPr>
          <w:rFonts w:ascii="Arial" w:hAnsi="Arial" w:cs="Arial"/>
          <w:sz w:val="24"/>
        </w:rPr>
        <w:t>Semester</w:t>
      </w:r>
      <w:r w:rsidR="00380C2A">
        <w:rPr>
          <w:rFonts w:ascii="Arial" w:hAnsi="Arial" w:cs="Arial"/>
          <w:sz w:val="24"/>
        </w:rPr>
        <w:t>-202</w:t>
      </w:r>
      <w:r w:rsidR="00BF0BE7">
        <w:rPr>
          <w:rFonts w:ascii="Arial" w:hAnsi="Arial" w:cs="Arial"/>
          <w:sz w:val="24"/>
        </w:rPr>
        <w:t>4</w:t>
      </w:r>
      <w:r w:rsidR="00AA60C2">
        <w:rPr>
          <w:rFonts w:ascii="Arial" w:hAnsi="Arial" w:cs="Arial"/>
          <w:sz w:val="24"/>
        </w:rPr>
        <w:t xml:space="preserve">    </w:t>
      </w:r>
      <w:r w:rsidR="00F14226">
        <w:rPr>
          <w:rFonts w:ascii="Arial" w:hAnsi="Arial" w:cs="Arial"/>
          <w:sz w:val="24"/>
        </w:rPr>
        <w:t>Math 1</w:t>
      </w:r>
      <w:r w:rsidR="007A6821">
        <w:rPr>
          <w:rFonts w:ascii="Arial" w:hAnsi="Arial" w:cs="Arial"/>
          <w:sz w:val="24"/>
        </w:rPr>
        <w:t>1</w:t>
      </w:r>
      <w:r w:rsidR="00F14226">
        <w:rPr>
          <w:rFonts w:ascii="Arial" w:hAnsi="Arial" w:cs="Arial"/>
          <w:sz w:val="24"/>
        </w:rPr>
        <w:t>11</w:t>
      </w:r>
      <w:r w:rsidR="006A1300" w:rsidRPr="00D6220B">
        <w:rPr>
          <w:rFonts w:ascii="Arial" w:hAnsi="Arial" w:cs="Arial"/>
          <w:sz w:val="24"/>
        </w:rPr>
        <w:t xml:space="preserve">: </w:t>
      </w:r>
      <w:r w:rsidR="00F14226">
        <w:rPr>
          <w:rFonts w:ascii="Arial" w:hAnsi="Arial" w:cs="Arial"/>
          <w:sz w:val="24"/>
        </w:rPr>
        <w:t>College Algebra</w:t>
      </w:r>
    </w:p>
    <w:p w14:paraId="0A8F3619" w14:textId="77777777" w:rsidR="00203786" w:rsidRPr="00327EA6" w:rsidRDefault="00203786" w:rsidP="00203786">
      <w:pPr>
        <w:jc w:val="center"/>
        <w:rPr>
          <w:rFonts w:ascii="Arial" w:hAnsi="Arial" w:cs="Arial"/>
          <w:sz w:val="20"/>
        </w:rPr>
      </w:pPr>
    </w:p>
    <w:p w14:paraId="6445BFA4" w14:textId="5913648F" w:rsidR="00FA515F" w:rsidRPr="009F4F35" w:rsidRDefault="00FA515F" w:rsidP="00FA515F">
      <w:pPr>
        <w:pStyle w:val="ListParagraph"/>
        <w:numPr>
          <w:ilvl w:val="0"/>
          <w:numId w:val="1"/>
        </w:numPr>
        <w:rPr>
          <w:rFonts w:ascii="Arial" w:hAnsi="Arial" w:cs="Arial"/>
          <w:b/>
          <w:sz w:val="24"/>
        </w:rPr>
      </w:pPr>
      <w:bookmarkStart w:id="0" w:name="_Hlk111213215"/>
      <w:r>
        <w:rPr>
          <w:rFonts w:ascii="Arial" w:hAnsi="Arial" w:cs="Arial"/>
          <w:b/>
          <w:sz w:val="24"/>
        </w:rPr>
        <w:t xml:space="preserve">Instructor:   </w:t>
      </w:r>
      <w:r w:rsidRPr="009F4F35">
        <w:rPr>
          <w:rFonts w:ascii="Arial" w:hAnsi="Arial" w:cs="Arial"/>
          <w:b/>
          <w:sz w:val="24"/>
        </w:rPr>
        <w:t>Mr. Keith Barrs</w:t>
      </w:r>
      <w:r>
        <w:rPr>
          <w:rFonts w:ascii="Arial" w:hAnsi="Arial" w:cs="Arial"/>
          <w:b/>
          <w:sz w:val="24"/>
        </w:rPr>
        <w:t xml:space="preserve"> (</w:t>
      </w:r>
      <w:r w:rsidR="0090174F">
        <w:rPr>
          <w:rFonts w:ascii="Arial" w:hAnsi="Arial" w:cs="Arial"/>
          <w:b/>
          <w:sz w:val="24"/>
        </w:rPr>
        <w:t xml:space="preserve">email - </w:t>
      </w:r>
      <w:r w:rsidRPr="00E07D9B">
        <w:rPr>
          <w:rFonts w:ascii="Arial" w:hAnsi="Arial" w:cs="Arial"/>
          <w:b/>
          <w:sz w:val="24"/>
        </w:rPr>
        <w:t>kbarrs@ega.edu</w:t>
      </w:r>
      <w:r>
        <w:rPr>
          <w:rFonts w:ascii="Arial" w:hAnsi="Arial" w:cs="Arial"/>
          <w:b/>
          <w:sz w:val="24"/>
        </w:rPr>
        <w:t>)</w:t>
      </w:r>
    </w:p>
    <w:p w14:paraId="5D742087" w14:textId="01DE63E2" w:rsidR="00155021" w:rsidRDefault="0088784C" w:rsidP="00C901D8">
      <w:pPr>
        <w:pStyle w:val="ListParagraph"/>
        <w:ind w:left="1080"/>
        <w:rPr>
          <w:rFonts w:ascii="Arial" w:hAnsi="Arial" w:cs="Arial"/>
          <w:sz w:val="24"/>
        </w:rPr>
      </w:pPr>
      <w:r w:rsidRPr="00BA098F">
        <w:rPr>
          <w:rFonts w:ascii="Arial" w:hAnsi="Arial" w:cs="Arial"/>
          <w:b/>
          <w:sz w:val="24"/>
        </w:rPr>
        <w:t>Office</w:t>
      </w:r>
      <w:r w:rsidRPr="00BA098F">
        <w:rPr>
          <w:rFonts w:ascii="Arial" w:hAnsi="Arial" w:cs="Arial"/>
          <w:sz w:val="24"/>
        </w:rPr>
        <w:t xml:space="preserve"> </w:t>
      </w:r>
      <w:r w:rsidRPr="00BA098F">
        <w:rPr>
          <w:rFonts w:ascii="Arial" w:hAnsi="Arial" w:cs="Arial"/>
          <w:b/>
          <w:sz w:val="24"/>
        </w:rPr>
        <w:t>Location</w:t>
      </w:r>
      <w:r w:rsidRPr="00BA098F">
        <w:rPr>
          <w:rFonts w:ascii="Arial" w:hAnsi="Arial" w:cs="Arial"/>
          <w:sz w:val="24"/>
        </w:rPr>
        <w:t>: EGSC Statesboro Center #1722 (GSU Nes</w:t>
      </w:r>
      <w:r w:rsidR="00BB25F9">
        <w:rPr>
          <w:rFonts w:ascii="Arial" w:hAnsi="Arial" w:cs="Arial"/>
          <w:sz w:val="24"/>
        </w:rPr>
        <w:t>s</w:t>
      </w:r>
      <w:r w:rsidRPr="00BA098F">
        <w:rPr>
          <w:rFonts w:ascii="Arial" w:hAnsi="Arial" w:cs="Arial"/>
          <w:sz w:val="24"/>
        </w:rPr>
        <w:t>mith Lane Building),</w:t>
      </w:r>
      <w:r w:rsidRPr="00BA098F">
        <w:rPr>
          <w:rFonts w:ascii="Arial" w:hAnsi="Arial" w:cs="Arial"/>
          <w:sz w:val="24"/>
        </w:rPr>
        <w:br/>
      </w:r>
      <w:r w:rsidRPr="00BA098F">
        <w:rPr>
          <w:rFonts w:ascii="Arial" w:hAnsi="Arial" w:cs="Arial"/>
          <w:b/>
          <w:sz w:val="24"/>
        </w:rPr>
        <w:t>Phone</w:t>
      </w:r>
      <w:r w:rsidRPr="00BA098F">
        <w:rPr>
          <w:rFonts w:ascii="Arial" w:hAnsi="Arial" w:cs="Arial"/>
          <w:sz w:val="24"/>
        </w:rPr>
        <w:t xml:space="preserve"> 912-349-9399, email is the</w:t>
      </w:r>
      <w:r w:rsidRPr="00BA098F">
        <w:rPr>
          <w:rFonts w:ascii="Arial" w:hAnsi="Arial" w:cs="Arial"/>
          <w:b/>
          <w:sz w:val="24"/>
        </w:rPr>
        <w:t xml:space="preserve"> </w:t>
      </w:r>
      <w:r w:rsidRPr="00BA098F">
        <w:rPr>
          <w:rFonts w:ascii="Arial" w:hAnsi="Arial" w:cs="Arial"/>
          <w:sz w:val="24"/>
        </w:rPr>
        <w:t xml:space="preserve">preferred way to contact me, </w:t>
      </w:r>
      <w:r w:rsidR="00EC6AB9" w:rsidRPr="00EC6AB9">
        <w:rPr>
          <w:rFonts w:ascii="Arial" w:hAnsi="Arial" w:cs="Arial"/>
          <w:b/>
          <w:bCs/>
          <w:sz w:val="24"/>
        </w:rPr>
        <w:t>Student</w:t>
      </w:r>
      <w:r w:rsidR="00EC6AB9">
        <w:rPr>
          <w:rFonts w:ascii="Arial" w:hAnsi="Arial" w:cs="Arial"/>
          <w:sz w:val="24"/>
        </w:rPr>
        <w:t xml:space="preserve"> </w:t>
      </w:r>
      <w:r w:rsidRPr="00BA098F">
        <w:rPr>
          <w:rFonts w:ascii="Arial" w:hAnsi="Arial" w:cs="Arial"/>
          <w:b/>
          <w:sz w:val="24"/>
        </w:rPr>
        <w:t>Office Hours</w:t>
      </w:r>
      <w:r w:rsidRPr="00BA098F">
        <w:rPr>
          <w:rFonts w:ascii="Arial" w:hAnsi="Arial" w:cs="Arial"/>
          <w:sz w:val="24"/>
        </w:rPr>
        <w:t xml:space="preserve">:  </w:t>
      </w:r>
    </w:p>
    <w:bookmarkEnd w:id="0"/>
    <w:p w14:paraId="4F55965D" w14:textId="77777777" w:rsidR="0088784C" w:rsidRDefault="0088784C" w:rsidP="00C901D8">
      <w:pPr>
        <w:pStyle w:val="ListParagraph"/>
        <w:ind w:left="1080"/>
        <w:rPr>
          <w:rFonts w:ascii="Arial" w:hAnsi="Arial" w:cs="Arial"/>
          <w:sz w:val="12"/>
        </w:rPr>
      </w:pPr>
    </w:p>
    <w:tbl>
      <w:tblPr>
        <w:tblStyle w:val="TableGrid"/>
        <w:tblW w:w="0" w:type="auto"/>
        <w:tblInd w:w="1080" w:type="dxa"/>
        <w:tblLook w:val="04A0" w:firstRow="1" w:lastRow="0" w:firstColumn="1" w:lastColumn="0" w:noHBand="0" w:noVBand="1"/>
      </w:tblPr>
      <w:tblGrid>
        <w:gridCol w:w="2461"/>
        <w:gridCol w:w="2462"/>
        <w:gridCol w:w="2463"/>
        <w:gridCol w:w="2324"/>
      </w:tblGrid>
      <w:tr w:rsidR="000841C0" w:rsidRPr="00775508" w14:paraId="4AA6D4AD" w14:textId="4AF2C296" w:rsidTr="00411178">
        <w:tc>
          <w:tcPr>
            <w:tcW w:w="2461" w:type="dxa"/>
            <w:tcBorders>
              <w:bottom w:val="single" w:sz="4" w:space="0" w:color="auto"/>
            </w:tcBorders>
          </w:tcPr>
          <w:p w14:paraId="5000BA90" w14:textId="276CC354" w:rsidR="000841C0" w:rsidRPr="00775508" w:rsidRDefault="000841C0" w:rsidP="000841C0">
            <w:pPr>
              <w:pStyle w:val="ListParagraph"/>
              <w:ind w:left="0"/>
              <w:jc w:val="center"/>
              <w:rPr>
                <w:rFonts w:ascii="Arial" w:hAnsi="Arial" w:cs="Arial"/>
                <w:sz w:val="20"/>
                <w:szCs w:val="20"/>
              </w:rPr>
            </w:pPr>
            <w:r w:rsidRPr="00BA098F">
              <w:rPr>
                <w:rFonts w:ascii="Arial" w:hAnsi="Arial" w:cs="Arial"/>
                <w:b/>
                <w:bCs/>
                <w:sz w:val="20"/>
              </w:rPr>
              <w:t>Mon</w:t>
            </w:r>
          </w:p>
        </w:tc>
        <w:tc>
          <w:tcPr>
            <w:tcW w:w="2462" w:type="dxa"/>
            <w:tcBorders>
              <w:bottom w:val="single" w:sz="4" w:space="0" w:color="auto"/>
            </w:tcBorders>
          </w:tcPr>
          <w:p w14:paraId="470215F5" w14:textId="75CD5151" w:rsidR="000841C0" w:rsidRPr="00775508" w:rsidRDefault="000841C0" w:rsidP="000841C0">
            <w:pPr>
              <w:pStyle w:val="ListParagraph"/>
              <w:ind w:left="0"/>
              <w:jc w:val="center"/>
              <w:rPr>
                <w:rFonts w:ascii="Arial" w:hAnsi="Arial" w:cs="Arial"/>
                <w:sz w:val="20"/>
                <w:szCs w:val="20"/>
              </w:rPr>
            </w:pPr>
            <w:r w:rsidRPr="00BA098F">
              <w:rPr>
                <w:rFonts w:ascii="Arial" w:hAnsi="Arial" w:cs="Arial"/>
                <w:b/>
                <w:bCs/>
                <w:sz w:val="20"/>
              </w:rPr>
              <w:t>Tue</w:t>
            </w:r>
          </w:p>
        </w:tc>
        <w:tc>
          <w:tcPr>
            <w:tcW w:w="2463" w:type="dxa"/>
            <w:tcBorders>
              <w:bottom w:val="single" w:sz="4" w:space="0" w:color="auto"/>
            </w:tcBorders>
          </w:tcPr>
          <w:p w14:paraId="36112435" w14:textId="2E2A1CE1" w:rsidR="000841C0" w:rsidRPr="00775508" w:rsidRDefault="000841C0" w:rsidP="000841C0">
            <w:pPr>
              <w:pStyle w:val="ListParagraph"/>
              <w:ind w:left="0"/>
              <w:jc w:val="center"/>
              <w:rPr>
                <w:rFonts w:ascii="Arial" w:hAnsi="Arial" w:cs="Arial"/>
                <w:sz w:val="20"/>
                <w:szCs w:val="20"/>
              </w:rPr>
            </w:pPr>
            <w:r w:rsidRPr="00BA098F">
              <w:rPr>
                <w:rFonts w:ascii="Arial" w:hAnsi="Arial" w:cs="Arial"/>
                <w:b/>
                <w:bCs/>
                <w:sz w:val="20"/>
              </w:rPr>
              <w:t>Wed</w:t>
            </w:r>
          </w:p>
        </w:tc>
        <w:tc>
          <w:tcPr>
            <w:tcW w:w="2324" w:type="dxa"/>
            <w:tcBorders>
              <w:bottom w:val="single" w:sz="4" w:space="0" w:color="auto"/>
            </w:tcBorders>
          </w:tcPr>
          <w:p w14:paraId="5E1FC351" w14:textId="1A47B6DE" w:rsidR="000841C0" w:rsidRPr="00775508" w:rsidRDefault="000841C0" w:rsidP="000841C0">
            <w:pPr>
              <w:pStyle w:val="ListParagraph"/>
              <w:ind w:left="0"/>
              <w:jc w:val="center"/>
              <w:rPr>
                <w:rFonts w:ascii="Arial" w:hAnsi="Arial" w:cs="Arial"/>
                <w:b/>
                <w:bCs/>
                <w:sz w:val="20"/>
                <w:szCs w:val="20"/>
              </w:rPr>
            </w:pPr>
            <w:r w:rsidRPr="00BA098F">
              <w:rPr>
                <w:rFonts w:ascii="Arial" w:hAnsi="Arial" w:cs="Arial"/>
                <w:b/>
                <w:bCs/>
                <w:sz w:val="20"/>
              </w:rPr>
              <w:t>Thu</w:t>
            </w:r>
          </w:p>
        </w:tc>
      </w:tr>
      <w:tr w:rsidR="000841C0" w:rsidRPr="00775508" w14:paraId="7E324B03" w14:textId="0394D791" w:rsidTr="00DA30FB">
        <w:tc>
          <w:tcPr>
            <w:tcW w:w="2461" w:type="dxa"/>
            <w:shd w:val="clear" w:color="auto" w:fill="FFFF00"/>
          </w:tcPr>
          <w:p w14:paraId="1E21A77B" w14:textId="239BD0D4" w:rsidR="00DA30FB" w:rsidRPr="00BA098F" w:rsidRDefault="00E52CE1" w:rsidP="00DA30FB">
            <w:pPr>
              <w:jc w:val="center"/>
              <w:rPr>
                <w:rFonts w:ascii="Arial" w:hAnsi="Arial" w:cs="Arial"/>
                <w:b/>
                <w:sz w:val="18"/>
              </w:rPr>
            </w:pPr>
            <w:r>
              <w:rPr>
                <w:rFonts w:ascii="Arial" w:hAnsi="Arial" w:cs="Arial"/>
                <w:b/>
                <w:sz w:val="18"/>
              </w:rPr>
              <w:t xml:space="preserve">Student </w:t>
            </w:r>
            <w:r w:rsidR="00DA30FB" w:rsidRPr="00BA098F">
              <w:rPr>
                <w:rFonts w:ascii="Arial" w:hAnsi="Arial" w:cs="Arial"/>
                <w:b/>
                <w:sz w:val="18"/>
              </w:rPr>
              <w:t>Office Hours</w:t>
            </w:r>
          </w:p>
          <w:p w14:paraId="0C22E7EA" w14:textId="740ADC5C" w:rsidR="00DA30FB" w:rsidRPr="00145227" w:rsidRDefault="00DA30FB" w:rsidP="00DA30FB">
            <w:pPr>
              <w:jc w:val="center"/>
              <w:rPr>
                <w:rFonts w:ascii="Arial" w:hAnsi="Arial" w:cs="Arial"/>
                <w:b/>
                <w:sz w:val="16"/>
                <w:szCs w:val="22"/>
              </w:rPr>
            </w:pPr>
            <w:r w:rsidRPr="00145227">
              <w:rPr>
                <w:rFonts w:ascii="Arial" w:hAnsi="Arial" w:cs="Arial"/>
                <w:b/>
                <w:sz w:val="16"/>
                <w:szCs w:val="22"/>
              </w:rPr>
              <w:t>1</w:t>
            </w:r>
            <w:r>
              <w:rPr>
                <w:rFonts w:ascii="Arial" w:hAnsi="Arial" w:cs="Arial"/>
                <w:b/>
                <w:sz w:val="16"/>
                <w:szCs w:val="22"/>
              </w:rPr>
              <w:t>2</w:t>
            </w:r>
            <w:r w:rsidRPr="00145227">
              <w:rPr>
                <w:rFonts w:ascii="Arial" w:hAnsi="Arial" w:cs="Arial"/>
                <w:b/>
                <w:sz w:val="16"/>
                <w:szCs w:val="22"/>
              </w:rPr>
              <w:t>:00am–12:30pm Virtual</w:t>
            </w:r>
          </w:p>
          <w:p w14:paraId="4D049E02" w14:textId="2EDA18A4" w:rsidR="000841C0" w:rsidRPr="00775508" w:rsidRDefault="00DA30FB" w:rsidP="00DA30FB">
            <w:pPr>
              <w:pStyle w:val="ListParagraph"/>
              <w:ind w:left="0"/>
              <w:jc w:val="center"/>
              <w:rPr>
                <w:rFonts w:ascii="Arial" w:hAnsi="Arial" w:cs="Arial"/>
                <w:sz w:val="20"/>
                <w:szCs w:val="20"/>
              </w:rPr>
            </w:pPr>
            <w:r w:rsidRPr="00145227">
              <w:rPr>
                <w:rFonts w:ascii="Arial" w:hAnsi="Arial" w:cs="Arial"/>
                <w:b/>
                <w:sz w:val="16"/>
                <w:szCs w:val="22"/>
              </w:rPr>
              <w:t>1:45 pm–</w:t>
            </w:r>
            <w:r>
              <w:rPr>
                <w:rFonts w:ascii="Arial" w:hAnsi="Arial" w:cs="Arial"/>
                <w:b/>
                <w:sz w:val="16"/>
                <w:szCs w:val="22"/>
              </w:rPr>
              <w:t>4</w:t>
            </w:r>
            <w:r w:rsidRPr="00145227">
              <w:rPr>
                <w:rFonts w:ascii="Arial" w:hAnsi="Arial" w:cs="Arial"/>
                <w:b/>
                <w:sz w:val="16"/>
                <w:szCs w:val="22"/>
              </w:rPr>
              <w:t>:15pm Office #1722</w:t>
            </w:r>
          </w:p>
        </w:tc>
        <w:tc>
          <w:tcPr>
            <w:tcW w:w="2462" w:type="dxa"/>
            <w:shd w:val="clear" w:color="auto" w:fill="000000" w:themeFill="text1"/>
          </w:tcPr>
          <w:p w14:paraId="73E8FD9E" w14:textId="412D1E37" w:rsidR="000841C0" w:rsidRPr="00775508" w:rsidRDefault="000841C0" w:rsidP="000841C0">
            <w:pPr>
              <w:pStyle w:val="ListParagraph"/>
              <w:ind w:left="0"/>
              <w:jc w:val="center"/>
              <w:rPr>
                <w:rFonts w:ascii="Arial" w:hAnsi="Arial" w:cs="Arial"/>
                <w:sz w:val="20"/>
                <w:szCs w:val="20"/>
              </w:rPr>
            </w:pPr>
          </w:p>
        </w:tc>
        <w:tc>
          <w:tcPr>
            <w:tcW w:w="2463" w:type="dxa"/>
            <w:shd w:val="clear" w:color="auto" w:fill="FFFF00"/>
          </w:tcPr>
          <w:p w14:paraId="293574A0" w14:textId="6577DCD4" w:rsidR="000841C0" w:rsidRPr="00BA098F" w:rsidRDefault="00E52CE1" w:rsidP="000841C0">
            <w:pPr>
              <w:jc w:val="center"/>
              <w:rPr>
                <w:rFonts w:ascii="Arial" w:hAnsi="Arial" w:cs="Arial"/>
                <w:b/>
                <w:sz w:val="18"/>
              </w:rPr>
            </w:pPr>
            <w:bookmarkStart w:id="1" w:name="_Hlk155309907"/>
            <w:r>
              <w:rPr>
                <w:rFonts w:ascii="Arial" w:hAnsi="Arial" w:cs="Arial"/>
                <w:b/>
                <w:sz w:val="18"/>
              </w:rPr>
              <w:t xml:space="preserve">Student </w:t>
            </w:r>
            <w:r w:rsidR="000841C0" w:rsidRPr="00BA098F">
              <w:rPr>
                <w:rFonts w:ascii="Arial" w:hAnsi="Arial" w:cs="Arial"/>
                <w:b/>
                <w:sz w:val="18"/>
              </w:rPr>
              <w:t>Office Hours</w:t>
            </w:r>
          </w:p>
          <w:p w14:paraId="02C7E84F" w14:textId="5C27EA29" w:rsidR="000841C0" w:rsidRPr="00145227" w:rsidRDefault="000841C0" w:rsidP="000841C0">
            <w:pPr>
              <w:jc w:val="center"/>
              <w:rPr>
                <w:rFonts w:ascii="Arial" w:hAnsi="Arial" w:cs="Arial"/>
                <w:b/>
                <w:sz w:val="16"/>
                <w:szCs w:val="22"/>
              </w:rPr>
            </w:pPr>
            <w:r w:rsidRPr="00145227">
              <w:rPr>
                <w:rFonts w:ascii="Arial" w:hAnsi="Arial" w:cs="Arial"/>
                <w:b/>
                <w:sz w:val="16"/>
                <w:szCs w:val="22"/>
              </w:rPr>
              <w:t>11:00am–12:</w:t>
            </w:r>
            <w:r w:rsidR="0065145B" w:rsidRPr="00145227">
              <w:rPr>
                <w:rFonts w:ascii="Arial" w:hAnsi="Arial" w:cs="Arial"/>
                <w:b/>
                <w:sz w:val="16"/>
                <w:szCs w:val="22"/>
              </w:rPr>
              <w:t>30</w:t>
            </w:r>
            <w:r w:rsidRPr="00145227">
              <w:rPr>
                <w:rFonts w:ascii="Arial" w:hAnsi="Arial" w:cs="Arial"/>
                <w:b/>
                <w:sz w:val="16"/>
                <w:szCs w:val="22"/>
              </w:rPr>
              <w:t>pm</w:t>
            </w:r>
            <w:r w:rsidR="00145227" w:rsidRPr="00145227">
              <w:rPr>
                <w:rFonts w:ascii="Arial" w:hAnsi="Arial" w:cs="Arial"/>
                <w:b/>
                <w:sz w:val="16"/>
                <w:szCs w:val="22"/>
              </w:rPr>
              <w:t xml:space="preserve"> Virtual</w:t>
            </w:r>
          </w:p>
          <w:p w14:paraId="738CDE1F" w14:textId="376B92FD" w:rsidR="000841C0" w:rsidRPr="00145227" w:rsidRDefault="000841C0" w:rsidP="00145227">
            <w:pPr>
              <w:jc w:val="center"/>
              <w:rPr>
                <w:rFonts w:ascii="Arial" w:hAnsi="Arial" w:cs="Arial"/>
                <w:b/>
                <w:sz w:val="18"/>
              </w:rPr>
            </w:pPr>
            <w:r w:rsidRPr="00145227">
              <w:rPr>
                <w:rFonts w:ascii="Arial" w:hAnsi="Arial" w:cs="Arial"/>
                <w:b/>
                <w:sz w:val="16"/>
                <w:szCs w:val="22"/>
              </w:rPr>
              <w:t>1:</w:t>
            </w:r>
            <w:r w:rsidR="0065145B" w:rsidRPr="00145227">
              <w:rPr>
                <w:rFonts w:ascii="Arial" w:hAnsi="Arial" w:cs="Arial"/>
                <w:b/>
                <w:sz w:val="16"/>
                <w:szCs w:val="22"/>
              </w:rPr>
              <w:t>45</w:t>
            </w:r>
            <w:r w:rsidRPr="00145227">
              <w:rPr>
                <w:rFonts w:ascii="Arial" w:hAnsi="Arial" w:cs="Arial"/>
                <w:b/>
                <w:sz w:val="16"/>
                <w:szCs w:val="22"/>
              </w:rPr>
              <w:t xml:space="preserve"> pm–</w:t>
            </w:r>
            <w:r w:rsidR="00DA30FB">
              <w:rPr>
                <w:rFonts w:ascii="Arial" w:hAnsi="Arial" w:cs="Arial"/>
                <w:b/>
                <w:sz w:val="16"/>
                <w:szCs w:val="22"/>
              </w:rPr>
              <w:t>4</w:t>
            </w:r>
            <w:r w:rsidRPr="00145227">
              <w:rPr>
                <w:rFonts w:ascii="Arial" w:hAnsi="Arial" w:cs="Arial"/>
                <w:b/>
                <w:sz w:val="16"/>
                <w:szCs w:val="22"/>
              </w:rPr>
              <w:t>:</w:t>
            </w:r>
            <w:r w:rsidR="0065145B" w:rsidRPr="00145227">
              <w:rPr>
                <w:rFonts w:ascii="Arial" w:hAnsi="Arial" w:cs="Arial"/>
                <w:b/>
                <w:sz w:val="16"/>
                <w:szCs w:val="22"/>
              </w:rPr>
              <w:t>15</w:t>
            </w:r>
            <w:r w:rsidRPr="00145227">
              <w:rPr>
                <w:rFonts w:ascii="Arial" w:hAnsi="Arial" w:cs="Arial"/>
                <w:b/>
                <w:sz w:val="16"/>
                <w:szCs w:val="22"/>
              </w:rPr>
              <w:t>pm</w:t>
            </w:r>
            <w:r w:rsidR="00145227" w:rsidRPr="00145227">
              <w:rPr>
                <w:rFonts w:ascii="Arial" w:hAnsi="Arial" w:cs="Arial"/>
                <w:b/>
                <w:sz w:val="16"/>
                <w:szCs w:val="22"/>
              </w:rPr>
              <w:t xml:space="preserve"> </w:t>
            </w:r>
            <w:r w:rsidRPr="00145227">
              <w:rPr>
                <w:rFonts w:ascii="Arial" w:hAnsi="Arial" w:cs="Arial"/>
                <w:b/>
                <w:sz w:val="16"/>
                <w:szCs w:val="22"/>
              </w:rPr>
              <w:t>Office #1722</w:t>
            </w:r>
            <w:bookmarkEnd w:id="1"/>
          </w:p>
        </w:tc>
        <w:tc>
          <w:tcPr>
            <w:tcW w:w="2324" w:type="dxa"/>
            <w:shd w:val="clear" w:color="auto" w:fill="000000" w:themeFill="text1"/>
          </w:tcPr>
          <w:p w14:paraId="001E80B0" w14:textId="2C411FD0" w:rsidR="000841C0" w:rsidRPr="00775508" w:rsidRDefault="000841C0" w:rsidP="000841C0">
            <w:pPr>
              <w:jc w:val="center"/>
              <w:rPr>
                <w:rFonts w:ascii="Arial" w:hAnsi="Arial" w:cs="Arial"/>
                <w:b/>
                <w:sz w:val="20"/>
                <w:szCs w:val="20"/>
              </w:rPr>
            </w:pPr>
          </w:p>
        </w:tc>
      </w:tr>
    </w:tbl>
    <w:p w14:paraId="2465E794" w14:textId="77777777" w:rsidR="00155021" w:rsidRPr="007900C8" w:rsidRDefault="00155021" w:rsidP="007900C8">
      <w:pPr>
        <w:rPr>
          <w:rFonts w:ascii="Arial" w:hAnsi="Arial" w:cs="Arial"/>
          <w:sz w:val="12"/>
        </w:rPr>
      </w:pPr>
    </w:p>
    <w:p w14:paraId="5816D830" w14:textId="0BF3E2BF" w:rsidR="009466EE" w:rsidRDefault="00D62FAF" w:rsidP="00022065">
      <w:pPr>
        <w:pStyle w:val="ListParagraph"/>
        <w:numPr>
          <w:ilvl w:val="0"/>
          <w:numId w:val="1"/>
        </w:numPr>
        <w:rPr>
          <w:rFonts w:ascii="Arial" w:hAnsi="Arial" w:cs="Arial"/>
          <w:sz w:val="24"/>
        </w:rPr>
      </w:pPr>
      <w:r w:rsidRPr="009F4F35">
        <w:rPr>
          <w:rFonts w:ascii="Arial" w:hAnsi="Arial" w:cs="Arial"/>
          <w:b/>
          <w:sz w:val="24"/>
        </w:rPr>
        <w:t>Course description</w:t>
      </w:r>
      <w:r w:rsidRPr="009F4F35">
        <w:rPr>
          <w:rFonts w:ascii="Arial" w:hAnsi="Arial" w:cs="Arial"/>
          <w:sz w:val="24"/>
        </w:rPr>
        <w:t xml:space="preserve">: </w:t>
      </w:r>
      <w:r w:rsidR="005833FA" w:rsidRPr="005833FA">
        <w:rPr>
          <w:rFonts w:ascii="Arial" w:hAnsi="Arial" w:cs="Arial"/>
          <w:sz w:val="24"/>
        </w:rPr>
        <w:t>A functional approach to algebra that incorporates the use of appropriate technology. Emphasis will be placed on the study of functions, their graphs, inequalities, and linear</w:t>
      </w:r>
      <w:r w:rsidR="007F5A76">
        <w:rPr>
          <w:rFonts w:ascii="Arial" w:hAnsi="Arial" w:cs="Arial"/>
          <w:sz w:val="24"/>
        </w:rPr>
        <w:t>,</w:t>
      </w:r>
      <w:r w:rsidR="005833FA" w:rsidRPr="005833FA">
        <w:rPr>
          <w:rFonts w:ascii="Arial" w:hAnsi="Arial" w:cs="Arial"/>
          <w:sz w:val="24"/>
        </w:rPr>
        <w:t xml:space="preserve"> quadratic</w:t>
      </w:r>
      <w:r w:rsidR="007F5A76">
        <w:rPr>
          <w:rFonts w:ascii="Arial" w:hAnsi="Arial" w:cs="Arial"/>
          <w:sz w:val="24"/>
        </w:rPr>
        <w:t>,</w:t>
      </w:r>
      <w:r w:rsidR="005833FA" w:rsidRPr="005833FA">
        <w:rPr>
          <w:rFonts w:ascii="Arial" w:hAnsi="Arial" w:cs="Arial"/>
          <w:sz w:val="24"/>
        </w:rPr>
        <w:t xml:space="preserve"> piece-wise defined</w:t>
      </w:r>
      <w:r w:rsidR="007F5A76">
        <w:rPr>
          <w:rFonts w:ascii="Arial" w:hAnsi="Arial" w:cs="Arial"/>
          <w:sz w:val="24"/>
        </w:rPr>
        <w:t>,</w:t>
      </w:r>
      <w:r w:rsidR="005833FA" w:rsidRPr="005833FA">
        <w:rPr>
          <w:rFonts w:ascii="Arial" w:hAnsi="Arial" w:cs="Arial"/>
          <w:sz w:val="24"/>
        </w:rPr>
        <w:t xml:space="preserve"> rational, polynomial, exponential, and logarithmic functions. Appropriat</w:t>
      </w:r>
      <w:r w:rsidR="005833FA">
        <w:rPr>
          <w:rFonts w:ascii="Arial" w:hAnsi="Arial" w:cs="Arial"/>
          <w:sz w:val="24"/>
        </w:rPr>
        <w:t>e applications will be included</w:t>
      </w:r>
      <w:r w:rsidR="007300D3">
        <w:rPr>
          <w:rFonts w:ascii="Arial" w:hAnsi="Arial" w:cs="Arial"/>
          <w:sz w:val="24"/>
        </w:rPr>
        <w:t>.</w:t>
      </w:r>
    </w:p>
    <w:p w14:paraId="2D40CB6A" w14:textId="19A2393C" w:rsidR="00561D57" w:rsidRPr="004415FC" w:rsidRDefault="00561D57" w:rsidP="004415FC">
      <w:pPr>
        <w:ind w:left="720" w:firstLine="360"/>
        <w:rPr>
          <w:rFonts w:ascii="Arial" w:hAnsi="Arial" w:cs="Arial"/>
          <w:sz w:val="16"/>
          <w:szCs w:val="16"/>
        </w:rPr>
      </w:pPr>
      <w:bookmarkStart w:id="2" w:name="_Hlk155369651"/>
      <w:r w:rsidRPr="004415FC">
        <w:rPr>
          <w:rFonts w:ascii="Arial" w:hAnsi="Arial" w:cs="Arial"/>
          <w:sz w:val="16"/>
          <w:szCs w:val="16"/>
        </w:rPr>
        <w:t>_____________________________________________________________________________________________________________</w:t>
      </w:r>
    </w:p>
    <w:p w14:paraId="3BA9A6FD" w14:textId="77777777" w:rsidR="00561D57" w:rsidRPr="00561D57" w:rsidRDefault="00561D57" w:rsidP="00561D57">
      <w:pPr>
        <w:ind w:left="1080"/>
        <w:rPr>
          <w:rFonts w:ascii="Arial" w:hAnsi="Arial" w:cs="Arial"/>
          <w:sz w:val="12"/>
          <w:szCs w:val="12"/>
        </w:rPr>
      </w:pPr>
    </w:p>
    <w:bookmarkEnd w:id="2"/>
    <w:p w14:paraId="5727B91B" w14:textId="04368ECF" w:rsidR="00561D57" w:rsidRPr="00561D57" w:rsidRDefault="00561D57" w:rsidP="00561D57">
      <w:pPr>
        <w:ind w:left="360" w:firstLine="720"/>
        <w:rPr>
          <w:rFonts w:ascii="Arial" w:hAnsi="Arial" w:cs="Arial"/>
          <w:b/>
          <w:bCs/>
          <w:sz w:val="22"/>
          <w:szCs w:val="22"/>
        </w:rPr>
      </w:pPr>
      <w:r w:rsidRPr="00561D57">
        <w:rPr>
          <w:rFonts w:ascii="Arial" w:hAnsi="Arial" w:cs="Arial"/>
          <w:b/>
          <w:bCs/>
          <w:sz w:val="22"/>
          <w:szCs w:val="22"/>
        </w:rPr>
        <w:t xml:space="preserve">This is a Core IMPACTS course that is part of the </w:t>
      </w:r>
      <w:proofErr w:type="gramStart"/>
      <w:r w:rsidRPr="00561D57">
        <w:rPr>
          <w:rFonts w:ascii="Arial" w:hAnsi="Arial" w:cs="Arial"/>
          <w:b/>
          <w:bCs/>
          <w:sz w:val="22"/>
          <w:szCs w:val="22"/>
          <w:u w:val="single"/>
        </w:rPr>
        <w:t>Mathematics</w:t>
      </w:r>
      <w:proofErr w:type="gramEnd"/>
      <w:r w:rsidRPr="00561D57">
        <w:rPr>
          <w:rFonts w:ascii="Arial" w:hAnsi="Arial" w:cs="Arial"/>
          <w:b/>
          <w:bCs/>
          <w:sz w:val="22"/>
          <w:szCs w:val="22"/>
        </w:rPr>
        <w:t xml:space="preserve"> area.</w:t>
      </w:r>
    </w:p>
    <w:p w14:paraId="29F5249D" w14:textId="77777777" w:rsidR="00561D57" w:rsidRPr="00561D57" w:rsidRDefault="00561D57" w:rsidP="00561D57">
      <w:pPr>
        <w:rPr>
          <w:rFonts w:ascii="Arial" w:hAnsi="Arial" w:cs="Arial"/>
          <w:sz w:val="22"/>
          <w:szCs w:val="22"/>
        </w:rPr>
      </w:pPr>
    </w:p>
    <w:p w14:paraId="3C8A72C7" w14:textId="77777777" w:rsidR="00561D57" w:rsidRPr="00561D57" w:rsidRDefault="00561D57" w:rsidP="00561D57">
      <w:pPr>
        <w:ind w:left="1080"/>
        <w:rPr>
          <w:rFonts w:ascii="Arial" w:hAnsi="Arial" w:cs="Arial"/>
          <w:sz w:val="22"/>
          <w:szCs w:val="22"/>
        </w:rPr>
      </w:pPr>
      <w:r w:rsidRPr="00561D57">
        <w:rPr>
          <w:rFonts w:ascii="Arial" w:hAnsi="Arial" w:cs="Arial"/>
          <w:sz w:val="22"/>
          <w:szCs w:val="22"/>
        </w:rPr>
        <w:t xml:space="preserve">Core IMPACTS refers to the core curriculum, which provides students with essential knowledge in foundational academic areas. This course will help master course content, and support students’ broad academic and career goals. </w:t>
      </w:r>
    </w:p>
    <w:p w14:paraId="26620AAB" w14:textId="77777777" w:rsidR="00561D57" w:rsidRPr="00561D57" w:rsidRDefault="00561D57" w:rsidP="00561D57">
      <w:pPr>
        <w:rPr>
          <w:rFonts w:ascii="Arial" w:hAnsi="Arial" w:cs="Arial"/>
          <w:sz w:val="22"/>
          <w:szCs w:val="22"/>
        </w:rPr>
      </w:pPr>
    </w:p>
    <w:p w14:paraId="1A401BD0" w14:textId="77777777" w:rsidR="00561D57" w:rsidRPr="00561D57" w:rsidRDefault="00561D57" w:rsidP="00561D57">
      <w:pPr>
        <w:ind w:left="360" w:firstLine="720"/>
        <w:rPr>
          <w:rFonts w:ascii="Arial" w:hAnsi="Arial" w:cs="Arial"/>
          <w:sz w:val="22"/>
          <w:szCs w:val="22"/>
        </w:rPr>
      </w:pPr>
      <w:r w:rsidRPr="00561D57">
        <w:rPr>
          <w:rFonts w:ascii="Arial" w:hAnsi="Arial" w:cs="Arial"/>
          <w:sz w:val="22"/>
          <w:szCs w:val="22"/>
        </w:rPr>
        <w:t xml:space="preserve">This course should direct students toward a broad </w:t>
      </w:r>
      <w:r w:rsidRPr="00561D57">
        <w:rPr>
          <w:rFonts w:ascii="Arial" w:hAnsi="Arial" w:cs="Arial"/>
          <w:sz w:val="22"/>
          <w:szCs w:val="22"/>
          <w:u w:val="single"/>
        </w:rPr>
        <w:t>Orienting Question</w:t>
      </w:r>
      <w:r w:rsidRPr="00561D57">
        <w:rPr>
          <w:rFonts w:ascii="Arial" w:hAnsi="Arial" w:cs="Arial"/>
          <w:sz w:val="22"/>
          <w:szCs w:val="22"/>
        </w:rPr>
        <w:t>:</w:t>
      </w:r>
    </w:p>
    <w:p w14:paraId="2877BE4D" w14:textId="77777777" w:rsidR="00561D57" w:rsidRPr="00561D57" w:rsidRDefault="00561D57" w:rsidP="00561D57">
      <w:pPr>
        <w:pStyle w:val="ListParagraph"/>
        <w:numPr>
          <w:ilvl w:val="0"/>
          <w:numId w:val="4"/>
        </w:numPr>
        <w:rPr>
          <w:rFonts w:ascii="Arial" w:hAnsi="Arial" w:cs="Arial"/>
          <w:sz w:val="22"/>
          <w:szCs w:val="22"/>
        </w:rPr>
      </w:pPr>
      <w:r w:rsidRPr="00561D57">
        <w:rPr>
          <w:rFonts w:ascii="Arial" w:hAnsi="Arial" w:cs="Arial"/>
          <w:sz w:val="22"/>
          <w:szCs w:val="22"/>
        </w:rPr>
        <w:t>How do I measure the world?</w:t>
      </w:r>
    </w:p>
    <w:p w14:paraId="14CC4B3E" w14:textId="77777777" w:rsidR="00561D57" w:rsidRPr="00561D57" w:rsidRDefault="00561D57" w:rsidP="00561D57">
      <w:pPr>
        <w:rPr>
          <w:rFonts w:ascii="Arial" w:hAnsi="Arial" w:cs="Arial"/>
          <w:b/>
          <w:bCs/>
          <w:sz w:val="22"/>
          <w:szCs w:val="22"/>
        </w:rPr>
      </w:pPr>
    </w:p>
    <w:p w14:paraId="7C6F56FF" w14:textId="77777777" w:rsidR="00561D57" w:rsidRPr="00561D57" w:rsidRDefault="00561D57" w:rsidP="00561D57">
      <w:pPr>
        <w:ind w:left="360" w:firstLine="720"/>
        <w:rPr>
          <w:rFonts w:ascii="Arial" w:hAnsi="Arial" w:cs="Arial"/>
          <w:sz w:val="22"/>
          <w:szCs w:val="22"/>
        </w:rPr>
      </w:pPr>
      <w:r w:rsidRPr="00561D57">
        <w:rPr>
          <w:rFonts w:ascii="Arial" w:hAnsi="Arial" w:cs="Arial"/>
          <w:sz w:val="22"/>
          <w:szCs w:val="22"/>
        </w:rPr>
        <w:t xml:space="preserve">Completion of this course should enable students to meet the following </w:t>
      </w:r>
      <w:r w:rsidRPr="00561D57">
        <w:rPr>
          <w:rFonts w:ascii="Arial" w:hAnsi="Arial" w:cs="Arial"/>
          <w:sz w:val="22"/>
          <w:szCs w:val="22"/>
          <w:u w:val="single"/>
        </w:rPr>
        <w:t>Learning Outcome</w:t>
      </w:r>
      <w:r w:rsidRPr="00561D57">
        <w:rPr>
          <w:rFonts w:ascii="Arial" w:hAnsi="Arial" w:cs="Arial"/>
          <w:sz w:val="22"/>
          <w:szCs w:val="22"/>
        </w:rPr>
        <w:t xml:space="preserve">:  </w:t>
      </w:r>
    </w:p>
    <w:p w14:paraId="56696DCB" w14:textId="77777777" w:rsidR="00561D57" w:rsidRPr="00561D57" w:rsidRDefault="00561D57" w:rsidP="00561D57">
      <w:pPr>
        <w:pStyle w:val="ListParagraph"/>
        <w:numPr>
          <w:ilvl w:val="0"/>
          <w:numId w:val="4"/>
        </w:numPr>
        <w:rPr>
          <w:rFonts w:ascii="Arial" w:hAnsi="Arial" w:cs="Arial"/>
          <w:sz w:val="22"/>
          <w:szCs w:val="22"/>
        </w:rPr>
      </w:pPr>
      <w:r w:rsidRPr="00561D57">
        <w:rPr>
          <w:rFonts w:ascii="Arial" w:hAnsi="Arial" w:cs="Arial"/>
          <w:sz w:val="22"/>
          <w:szCs w:val="22"/>
        </w:rPr>
        <w:t>Students will apply mathematical and computational knowledge to interpret, evaluate, and communicate quantitative information using verbal, numerical, graphical, or symbolic forms.</w:t>
      </w:r>
    </w:p>
    <w:p w14:paraId="25A5FA03" w14:textId="77777777" w:rsidR="00561D57" w:rsidRPr="00561D57" w:rsidRDefault="00561D57" w:rsidP="00561D57">
      <w:pPr>
        <w:rPr>
          <w:rFonts w:ascii="Arial" w:hAnsi="Arial" w:cs="Arial"/>
          <w:sz w:val="22"/>
          <w:szCs w:val="22"/>
        </w:rPr>
      </w:pPr>
    </w:p>
    <w:p w14:paraId="6B7502D4" w14:textId="77777777" w:rsidR="00561D57" w:rsidRPr="00561D57" w:rsidRDefault="00561D57" w:rsidP="00561D57">
      <w:pPr>
        <w:ind w:left="1080"/>
        <w:rPr>
          <w:rFonts w:ascii="Arial" w:hAnsi="Arial" w:cs="Arial"/>
          <w:sz w:val="22"/>
          <w:szCs w:val="22"/>
        </w:rPr>
      </w:pPr>
      <w:r w:rsidRPr="00561D57">
        <w:rPr>
          <w:rFonts w:ascii="Arial" w:hAnsi="Arial" w:cs="Arial"/>
          <w:sz w:val="22"/>
          <w:szCs w:val="22"/>
        </w:rPr>
        <w:t xml:space="preserve">Course content, activities and exercises in this course should help students develop the following </w:t>
      </w:r>
      <w:r w:rsidRPr="00561D57">
        <w:rPr>
          <w:rFonts w:ascii="Arial" w:hAnsi="Arial" w:cs="Arial"/>
          <w:sz w:val="22"/>
          <w:szCs w:val="22"/>
          <w:u w:val="single"/>
        </w:rPr>
        <w:t>Career-Ready Competencies</w:t>
      </w:r>
      <w:r w:rsidRPr="00561D57">
        <w:rPr>
          <w:rFonts w:ascii="Arial" w:hAnsi="Arial" w:cs="Arial"/>
          <w:sz w:val="22"/>
          <w:szCs w:val="22"/>
        </w:rPr>
        <w:t>:</w:t>
      </w:r>
    </w:p>
    <w:p w14:paraId="02FA72A2" w14:textId="77777777" w:rsidR="00561D57" w:rsidRPr="00561D57" w:rsidRDefault="00561D57" w:rsidP="00561D57">
      <w:pPr>
        <w:pStyle w:val="ListParagraph"/>
        <w:numPr>
          <w:ilvl w:val="0"/>
          <w:numId w:val="3"/>
        </w:numPr>
        <w:rPr>
          <w:rFonts w:ascii="Arial" w:hAnsi="Arial" w:cs="Arial"/>
          <w:sz w:val="22"/>
          <w:szCs w:val="22"/>
        </w:rPr>
      </w:pPr>
      <w:r w:rsidRPr="00561D57">
        <w:rPr>
          <w:rFonts w:ascii="Arial" w:hAnsi="Arial" w:cs="Arial"/>
          <w:sz w:val="22"/>
          <w:szCs w:val="22"/>
        </w:rPr>
        <w:t>Information Literacy</w:t>
      </w:r>
    </w:p>
    <w:p w14:paraId="5D0C6ED1" w14:textId="77777777" w:rsidR="00561D57" w:rsidRPr="00561D57" w:rsidRDefault="00561D57" w:rsidP="00561D57">
      <w:pPr>
        <w:pStyle w:val="ListParagraph"/>
        <w:numPr>
          <w:ilvl w:val="0"/>
          <w:numId w:val="3"/>
        </w:numPr>
        <w:rPr>
          <w:rFonts w:ascii="Arial" w:hAnsi="Arial" w:cs="Arial"/>
          <w:sz w:val="22"/>
          <w:szCs w:val="22"/>
        </w:rPr>
      </w:pPr>
      <w:r w:rsidRPr="00561D57">
        <w:rPr>
          <w:rFonts w:ascii="Arial" w:hAnsi="Arial" w:cs="Arial"/>
          <w:sz w:val="22"/>
          <w:szCs w:val="22"/>
        </w:rPr>
        <w:t>Inquiry and Analysis</w:t>
      </w:r>
    </w:p>
    <w:p w14:paraId="264E7748" w14:textId="4BEB2542" w:rsidR="009466EE" w:rsidRPr="00561D57" w:rsidRDefault="00561D57" w:rsidP="00561D57">
      <w:pPr>
        <w:pStyle w:val="ListParagraph"/>
        <w:numPr>
          <w:ilvl w:val="0"/>
          <w:numId w:val="3"/>
        </w:numPr>
        <w:rPr>
          <w:rFonts w:ascii="Arial" w:hAnsi="Arial" w:cs="Arial"/>
          <w:sz w:val="22"/>
          <w:szCs w:val="22"/>
        </w:rPr>
      </w:pPr>
      <w:r w:rsidRPr="00561D57">
        <w:rPr>
          <w:rFonts w:ascii="Arial" w:hAnsi="Arial" w:cs="Arial"/>
          <w:sz w:val="22"/>
          <w:szCs w:val="22"/>
        </w:rPr>
        <w:t>Problem-Solving</w:t>
      </w:r>
    </w:p>
    <w:p w14:paraId="48735796" w14:textId="23DB8F2D" w:rsidR="00022065" w:rsidRPr="00561D57" w:rsidRDefault="00561D57" w:rsidP="00561D57">
      <w:pPr>
        <w:ind w:left="1080"/>
        <w:rPr>
          <w:rFonts w:ascii="Arial" w:hAnsi="Arial" w:cs="Arial"/>
          <w:sz w:val="16"/>
          <w:szCs w:val="16"/>
        </w:rPr>
      </w:pPr>
      <w:r w:rsidRPr="00561D57">
        <w:rPr>
          <w:rFonts w:ascii="Arial" w:hAnsi="Arial" w:cs="Arial"/>
          <w:sz w:val="16"/>
          <w:szCs w:val="16"/>
        </w:rPr>
        <w:t>___________________________</w:t>
      </w:r>
      <w:r>
        <w:rPr>
          <w:rFonts w:ascii="Arial" w:hAnsi="Arial" w:cs="Arial"/>
          <w:sz w:val="16"/>
          <w:szCs w:val="16"/>
        </w:rPr>
        <w:t>____</w:t>
      </w:r>
      <w:r w:rsidRPr="00561D57">
        <w:rPr>
          <w:rFonts w:ascii="Arial" w:hAnsi="Arial" w:cs="Arial"/>
          <w:sz w:val="16"/>
          <w:szCs w:val="16"/>
        </w:rPr>
        <w:t>______________________________________________________________________________</w:t>
      </w:r>
    </w:p>
    <w:p w14:paraId="32E8DDBB" w14:textId="77777777" w:rsidR="00C56889" w:rsidRPr="00BA098F" w:rsidRDefault="00C56889" w:rsidP="00C56889">
      <w:pPr>
        <w:pStyle w:val="ListParagraph"/>
        <w:numPr>
          <w:ilvl w:val="0"/>
          <w:numId w:val="1"/>
        </w:numPr>
        <w:rPr>
          <w:rFonts w:ascii="Arial" w:hAnsi="Arial" w:cs="Arial"/>
          <w:sz w:val="24"/>
        </w:rPr>
      </w:pPr>
      <w:r w:rsidRPr="00BA098F">
        <w:rPr>
          <w:rFonts w:ascii="Arial" w:hAnsi="Arial" w:cs="Arial"/>
          <w:b/>
          <w:sz w:val="24"/>
        </w:rPr>
        <w:t>Prerequisites</w:t>
      </w:r>
      <w:r w:rsidRPr="00BA098F">
        <w:rPr>
          <w:rFonts w:ascii="Arial" w:hAnsi="Arial" w:cs="Arial"/>
          <w:sz w:val="24"/>
        </w:rPr>
        <w:t xml:space="preserve">: </w:t>
      </w:r>
      <w:r>
        <w:rPr>
          <w:rFonts w:ascii="Arial" w:hAnsi="Arial" w:cs="Arial"/>
          <w:sz w:val="24"/>
        </w:rPr>
        <w:t>Two years of high school algebra or</w:t>
      </w:r>
      <w:r w:rsidRPr="00BA098F">
        <w:rPr>
          <w:rFonts w:ascii="Arial" w:hAnsi="Arial" w:cs="Arial"/>
          <w:sz w:val="24"/>
        </w:rPr>
        <w:t xml:space="preserve"> eligible to enroll in MATH 0999 as a co-requisite or exited all MATH Learning Support requirements.</w:t>
      </w:r>
    </w:p>
    <w:p w14:paraId="4571ED47" w14:textId="57D0B7D6" w:rsidR="00197780" w:rsidRPr="009F4F35" w:rsidRDefault="00935C31" w:rsidP="00022065">
      <w:pPr>
        <w:pStyle w:val="ListParagraph"/>
        <w:numPr>
          <w:ilvl w:val="0"/>
          <w:numId w:val="1"/>
        </w:numPr>
        <w:rPr>
          <w:rFonts w:ascii="Arial" w:hAnsi="Arial" w:cs="Arial"/>
          <w:sz w:val="24"/>
        </w:rPr>
      </w:pPr>
      <w:r w:rsidRPr="009F4F35">
        <w:rPr>
          <w:rFonts w:ascii="Arial" w:hAnsi="Arial" w:cs="Arial"/>
          <w:b/>
          <w:sz w:val="24"/>
        </w:rPr>
        <w:t>Textbook</w:t>
      </w:r>
      <w:r w:rsidRPr="009F4F35">
        <w:rPr>
          <w:rFonts w:ascii="Arial" w:hAnsi="Arial" w:cs="Arial"/>
          <w:sz w:val="24"/>
        </w:rPr>
        <w:t>: You are required to purchase a MyMathLab passcode</w:t>
      </w:r>
      <w:r w:rsidR="00A44C78" w:rsidRPr="009F4F35">
        <w:rPr>
          <w:rFonts w:ascii="Arial" w:hAnsi="Arial" w:cs="Arial"/>
          <w:sz w:val="24"/>
        </w:rPr>
        <w:t>. The textbook is included (</w:t>
      </w:r>
      <w:r w:rsidR="000A06F9" w:rsidRPr="009F4F35">
        <w:rPr>
          <w:rFonts w:ascii="Arial" w:hAnsi="Arial" w:cs="Arial"/>
          <w:sz w:val="24"/>
        </w:rPr>
        <w:t xml:space="preserve">via </w:t>
      </w:r>
      <w:r w:rsidR="00A44C78" w:rsidRPr="009F4F35">
        <w:rPr>
          <w:rFonts w:ascii="Arial" w:hAnsi="Arial" w:cs="Arial"/>
          <w:sz w:val="24"/>
        </w:rPr>
        <w:t>online) with MyMathLab.</w:t>
      </w:r>
    </w:p>
    <w:p w14:paraId="0B22CCA7" w14:textId="77777777" w:rsidR="00CA6712" w:rsidRPr="00BA098F" w:rsidRDefault="00CA6712" w:rsidP="00CA6712">
      <w:pPr>
        <w:pStyle w:val="ListParagraph"/>
        <w:numPr>
          <w:ilvl w:val="0"/>
          <w:numId w:val="1"/>
        </w:numPr>
        <w:rPr>
          <w:rFonts w:ascii="Arial" w:hAnsi="Arial" w:cs="Arial"/>
          <w:sz w:val="24"/>
        </w:rPr>
      </w:pPr>
      <w:r w:rsidRPr="00BA098F">
        <w:rPr>
          <w:rFonts w:ascii="Arial" w:hAnsi="Arial" w:cs="Arial"/>
          <w:b/>
          <w:sz w:val="24"/>
        </w:rPr>
        <w:t xml:space="preserve">Link to EGSC Learning Outcomes: </w:t>
      </w:r>
      <w:hyperlink r:id="rId5" w:history="1">
        <w:r w:rsidRPr="00BA098F">
          <w:rPr>
            <w:rStyle w:val="Hyperlink"/>
            <w:rFonts w:ascii="Arial" w:hAnsi="Arial" w:cs="Arial"/>
            <w:sz w:val="24"/>
          </w:rPr>
          <w:t>https://www.ega.edu/current-students/academics/core-curriculum-requirements.html</w:t>
        </w:r>
      </w:hyperlink>
    </w:p>
    <w:p w14:paraId="1548FCC5" w14:textId="0C0B17F9" w:rsidR="000A06F9" w:rsidRPr="009F4F35" w:rsidRDefault="001368BD" w:rsidP="000A06F9">
      <w:pPr>
        <w:pStyle w:val="ListParagraph"/>
        <w:numPr>
          <w:ilvl w:val="0"/>
          <w:numId w:val="1"/>
        </w:numPr>
        <w:rPr>
          <w:rFonts w:ascii="Arial" w:hAnsi="Arial" w:cs="Arial"/>
          <w:sz w:val="24"/>
        </w:rPr>
      </w:pPr>
      <w:r w:rsidRPr="006C2BD2">
        <w:rPr>
          <w:rFonts w:ascii="Arial" w:hAnsi="Arial" w:cs="Arial"/>
          <w:b/>
          <w:sz w:val="24"/>
        </w:rPr>
        <w:t>Evaluation</w:t>
      </w:r>
      <w:r w:rsidR="008E2E43">
        <w:rPr>
          <w:rFonts w:ascii="Arial" w:hAnsi="Arial" w:cs="Arial"/>
          <w:sz w:val="24"/>
        </w:rPr>
        <w:t>-</w:t>
      </w:r>
      <w:r w:rsidR="00DC18A8">
        <w:rPr>
          <w:rFonts w:ascii="Arial" w:hAnsi="Arial" w:cs="Arial"/>
          <w:sz w:val="24"/>
        </w:rPr>
        <w:t>Homework,</w:t>
      </w:r>
      <w:r w:rsidR="00BB6125">
        <w:rPr>
          <w:rFonts w:ascii="Arial" w:hAnsi="Arial" w:cs="Arial"/>
          <w:sz w:val="24"/>
        </w:rPr>
        <w:t xml:space="preserve"> </w:t>
      </w:r>
      <w:r w:rsidR="00DC18A8">
        <w:rPr>
          <w:rFonts w:ascii="Arial" w:hAnsi="Arial" w:cs="Arial"/>
          <w:sz w:val="24"/>
        </w:rPr>
        <w:t>Quizzes</w:t>
      </w:r>
      <w:r w:rsidR="00FC559B">
        <w:rPr>
          <w:rFonts w:ascii="Arial" w:hAnsi="Arial" w:cs="Arial"/>
          <w:sz w:val="24"/>
        </w:rPr>
        <w:t>,</w:t>
      </w:r>
      <w:r w:rsidR="00BB6125">
        <w:rPr>
          <w:rFonts w:ascii="Arial" w:hAnsi="Arial" w:cs="Arial"/>
          <w:sz w:val="24"/>
        </w:rPr>
        <w:t xml:space="preserve"> </w:t>
      </w:r>
      <w:r w:rsidR="005E6824">
        <w:rPr>
          <w:rFonts w:ascii="Arial" w:hAnsi="Arial" w:cs="Arial"/>
          <w:sz w:val="24"/>
        </w:rPr>
        <w:t>Tests.</w:t>
      </w:r>
      <w:r w:rsidR="001820C0">
        <w:rPr>
          <w:rFonts w:ascii="Arial" w:hAnsi="Arial" w:cs="Arial"/>
          <w:sz w:val="24"/>
        </w:rPr>
        <w:t xml:space="preserve"> All work is expected to be done by the due date.</w:t>
      </w:r>
    </w:p>
    <w:p w14:paraId="09F564D3" w14:textId="0DDE58C0" w:rsidR="001368BD" w:rsidRPr="00DE1B33" w:rsidRDefault="001368BD" w:rsidP="000A06F9">
      <w:pPr>
        <w:pStyle w:val="ListParagraph"/>
        <w:numPr>
          <w:ilvl w:val="0"/>
          <w:numId w:val="1"/>
        </w:numPr>
        <w:rPr>
          <w:rFonts w:ascii="Arial" w:hAnsi="Arial" w:cs="Arial"/>
          <w:sz w:val="12"/>
        </w:rPr>
      </w:pPr>
      <w:r w:rsidRPr="009F4F35">
        <w:rPr>
          <w:rFonts w:ascii="Arial" w:hAnsi="Arial" w:cs="Arial"/>
          <w:b/>
          <w:sz w:val="24"/>
        </w:rPr>
        <w:t>Grading</w:t>
      </w:r>
      <w:r w:rsidRPr="009F4F35">
        <w:rPr>
          <w:rFonts w:ascii="Arial" w:hAnsi="Arial" w:cs="Arial"/>
          <w:sz w:val="24"/>
        </w:rPr>
        <w:t>: Grades will be based on the following:</w:t>
      </w:r>
      <w:r w:rsidR="0077481E" w:rsidRPr="009F4F35">
        <w:rPr>
          <w:rFonts w:ascii="Arial" w:hAnsi="Arial" w:cs="Arial"/>
          <w:sz w:val="24"/>
        </w:rPr>
        <w:t xml:space="preserve"> </w:t>
      </w:r>
      <w:r w:rsidR="0077481E" w:rsidRPr="009F4F35">
        <w:rPr>
          <w:rFonts w:ascii="Arial" w:hAnsi="Arial" w:cs="Arial"/>
          <w:b/>
          <w:sz w:val="24"/>
        </w:rPr>
        <w:t>1</w:t>
      </w:r>
      <w:r w:rsidR="0077481E" w:rsidRPr="009F4F35">
        <w:rPr>
          <w:rFonts w:ascii="Arial" w:hAnsi="Arial" w:cs="Arial"/>
          <w:sz w:val="24"/>
        </w:rPr>
        <w:t xml:space="preserve">) </w:t>
      </w:r>
      <w:r w:rsidR="0077481E" w:rsidRPr="009F4F35">
        <w:rPr>
          <w:rFonts w:ascii="Arial" w:hAnsi="Arial" w:cs="Arial"/>
          <w:b/>
          <w:sz w:val="24"/>
        </w:rPr>
        <w:t>Homework &amp; Quizzes</w:t>
      </w:r>
      <w:r w:rsidR="009B6E00" w:rsidRPr="009F4F35">
        <w:rPr>
          <w:rFonts w:ascii="Arial" w:hAnsi="Arial" w:cs="Arial"/>
          <w:b/>
          <w:sz w:val="24"/>
        </w:rPr>
        <w:t>:</w:t>
      </w:r>
      <w:r w:rsidR="0077481E" w:rsidRPr="009F4F35">
        <w:rPr>
          <w:rFonts w:ascii="Arial" w:hAnsi="Arial" w:cs="Arial"/>
          <w:sz w:val="24"/>
        </w:rPr>
        <w:t xml:space="preserve"> (via MyMathLab) </w:t>
      </w:r>
      <w:r w:rsidR="0077481E" w:rsidRPr="009F4F35">
        <w:rPr>
          <w:rFonts w:ascii="Arial" w:hAnsi="Arial" w:cs="Arial"/>
          <w:b/>
          <w:sz w:val="24"/>
        </w:rPr>
        <w:t>100</w:t>
      </w:r>
      <w:r w:rsidR="0077481E" w:rsidRPr="009F4F35">
        <w:rPr>
          <w:rFonts w:ascii="Arial" w:hAnsi="Arial" w:cs="Arial"/>
          <w:sz w:val="24"/>
        </w:rPr>
        <w:t xml:space="preserve"> points of your final grade. </w:t>
      </w:r>
      <w:r w:rsidR="0077481E" w:rsidRPr="009F4F35">
        <w:rPr>
          <w:rFonts w:ascii="Arial" w:hAnsi="Arial" w:cs="Arial"/>
          <w:b/>
          <w:sz w:val="24"/>
        </w:rPr>
        <w:t>2</w:t>
      </w:r>
      <w:r w:rsidR="0077481E" w:rsidRPr="009F4F35">
        <w:rPr>
          <w:rFonts w:ascii="Arial" w:hAnsi="Arial" w:cs="Arial"/>
          <w:sz w:val="24"/>
        </w:rPr>
        <w:t xml:space="preserve">) </w:t>
      </w:r>
      <w:r w:rsidR="0077481E" w:rsidRPr="009F4F35">
        <w:rPr>
          <w:rFonts w:ascii="Arial" w:hAnsi="Arial" w:cs="Arial"/>
          <w:b/>
          <w:sz w:val="24"/>
        </w:rPr>
        <w:t>Tests</w:t>
      </w:r>
      <w:r w:rsidR="009B6E00" w:rsidRPr="009F4F35">
        <w:rPr>
          <w:rFonts w:ascii="Arial" w:hAnsi="Arial" w:cs="Arial"/>
          <w:b/>
          <w:sz w:val="24"/>
        </w:rPr>
        <w:t>:</w:t>
      </w:r>
      <w:r w:rsidR="0077481E" w:rsidRPr="009F4F35">
        <w:rPr>
          <w:rFonts w:ascii="Arial" w:hAnsi="Arial" w:cs="Arial"/>
          <w:sz w:val="24"/>
        </w:rPr>
        <w:t xml:space="preserve"> </w:t>
      </w:r>
      <w:r w:rsidR="00B34E06">
        <w:rPr>
          <w:rFonts w:ascii="Arial" w:hAnsi="Arial" w:cs="Arial"/>
          <w:sz w:val="24"/>
        </w:rPr>
        <w:t>3</w:t>
      </w:r>
      <w:r w:rsidR="0077481E" w:rsidRPr="009F4F35">
        <w:rPr>
          <w:rFonts w:ascii="Arial" w:hAnsi="Arial" w:cs="Arial"/>
          <w:sz w:val="24"/>
        </w:rPr>
        <w:t xml:space="preserve"> tests will be given </w:t>
      </w:r>
      <w:r w:rsidR="00FD4AFF">
        <w:rPr>
          <w:rFonts w:ascii="Arial" w:hAnsi="Arial" w:cs="Arial"/>
          <w:sz w:val="24"/>
        </w:rPr>
        <w:t>in</w:t>
      </w:r>
      <w:r w:rsidR="0077481E" w:rsidRPr="009F4F35">
        <w:rPr>
          <w:rFonts w:ascii="Arial" w:hAnsi="Arial" w:cs="Arial"/>
          <w:sz w:val="24"/>
        </w:rPr>
        <w:t xml:space="preserve"> </w:t>
      </w:r>
      <w:r w:rsidR="00FD4AFF">
        <w:rPr>
          <w:rFonts w:ascii="Arial" w:hAnsi="Arial" w:cs="Arial"/>
          <w:sz w:val="24"/>
        </w:rPr>
        <w:t>class</w:t>
      </w:r>
      <w:r w:rsidR="00B34E06">
        <w:rPr>
          <w:rFonts w:ascii="Arial" w:hAnsi="Arial" w:cs="Arial"/>
          <w:sz w:val="24"/>
        </w:rPr>
        <w:t>.</w:t>
      </w:r>
      <w:r w:rsidR="009B6E00" w:rsidRPr="009F4F35">
        <w:rPr>
          <w:rFonts w:ascii="Arial" w:hAnsi="Arial" w:cs="Arial"/>
          <w:sz w:val="24"/>
        </w:rPr>
        <w:t xml:space="preserve"> </w:t>
      </w:r>
      <w:r w:rsidR="00B34E06">
        <w:rPr>
          <w:rFonts w:ascii="Arial" w:hAnsi="Arial" w:cs="Arial"/>
          <w:sz w:val="24"/>
        </w:rPr>
        <w:t>E</w:t>
      </w:r>
      <w:r w:rsidR="0077481E" w:rsidRPr="009F4F35">
        <w:rPr>
          <w:rFonts w:ascii="Arial" w:hAnsi="Arial" w:cs="Arial"/>
          <w:sz w:val="24"/>
        </w:rPr>
        <w:t xml:space="preserve">ach test counts </w:t>
      </w:r>
      <w:r w:rsidR="0077481E" w:rsidRPr="009F4F35">
        <w:rPr>
          <w:rFonts w:ascii="Arial" w:hAnsi="Arial" w:cs="Arial"/>
          <w:b/>
          <w:sz w:val="24"/>
        </w:rPr>
        <w:t>100</w:t>
      </w:r>
      <w:r w:rsidR="0077481E" w:rsidRPr="009F4F35">
        <w:rPr>
          <w:rFonts w:ascii="Arial" w:hAnsi="Arial" w:cs="Arial"/>
          <w:sz w:val="24"/>
        </w:rPr>
        <w:t xml:space="preserve"> points of your final grade. </w:t>
      </w:r>
      <w:r w:rsidR="0077481E" w:rsidRPr="009F4F35">
        <w:rPr>
          <w:rFonts w:ascii="Arial" w:hAnsi="Arial" w:cs="Arial"/>
          <w:b/>
          <w:sz w:val="24"/>
        </w:rPr>
        <w:t>3</w:t>
      </w:r>
      <w:r w:rsidR="0077481E" w:rsidRPr="009F4F35">
        <w:rPr>
          <w:rFonts w:ascii="Arial" w:hAnsi="Arial" w:cs="Arial"/>
          <w:sz w:val="24"/>
        </w:rPr>
        <w:t>)</w:t>
      </w:r>
      <w:r w:rsidR="00B2069C" w:rsidRPr="009F4F35">
        <w:rPr>
          <w:rFonts w:ascii="Arial" w:hAnsi="Arial" w:cs="Arial"/>
          <w:sz w:val="24"/>
        </w:rPr>
        <w:t xml:space="preserve"> </w:t>
      </w:r>
      <w:r w:rsidR="00B2069C" w:rsidRPr="009F4F35">
        <w:rPr>
          <w:rFonts w:ascii="Arial" w:hAnsi="Arial" w:cs="Arial"/>
          <w:b/>
          <w:sz w:val="24"/>
        </w:rPr>
        <w:t>Final Exam</w:t>
      </w:r>
      <w:r w:rsidR="00B2069C" w:rsidRPr="009F4F35">
        <w:rPr>
          <w:rFonts w:ascii="Arial" w:hAnsi="Arial" w:cs="Arial"/>
          <w:sz w:val="24"/>
        </w:rPr>
        <w:t xml:space="preserve">: </w:t>
      </w:r>
      <w:r w:rsidR="00D305AF">
        <w:rPr>
          <w:rFonts w:ascii="Arial" w:hAnsi="Arial" w:cs="Arial"/>
          <w:b/>
          <w:sz w:val="24"/>
        </w:rPr>
        <w:t>1</w:t>
      </w:r>
      <w:r w:rsidR="00B2069C" w:rsidRPr="009F4F35">
        <w:rPr>
          <w:rFonts w:ascii="Arial" w:hAnsi="Arial" w:cs="Arial"/>
          <w:b/>
          <w:sz w:val="24"/>
        </w:rPr>
        <w:t>00</w:t>
      </w:r>
      <w:r w:rsidR="00D305AF">
        <w:rPr>
          <w:rFonts w:ascii="Arial" w:hAnsi="Arial" w:cs="Arial"/>
          <w:sz w:val="24"/>
        </w:rPr>
        <w:t xml:space="preserve"> points</w:t>
      </w:r>
      <w:r w:rsidR="00B2069C" w:rsidRPr="009F4F35">
        <w:rPr>
          <w:rFonts w:ascii="Arial" w:hAnsi="Arial" w:cs="Arial"/>
          <w:sz w:val="24"/>
        </w:rPr>
        <w:t xml:space="preserve"> of your final grade</w:t>
      </w:r>
      <w:r w:rsidR="00734BEB">
        <w:rPr>
          <w:rFonts w:ascii="Arial" w:hAnsi="Arial" w:cs="Arial"/>
          <w:sz w:val="24"/>
        </w:rPr>
        <w:t>.</w:t>
      </w:r>
      <w:r w:rsidR="00F137FB" w:rsidRPr="009F4F35">
        <w:rPr>
          <w:rFonts w:ascii="Arial" w:hAnsi="Arial" w:cs="Arial"/>
          <w:sz w:val="24"/>
        </w:rPr>
        <w:t xml:space="preserve"> A comprehensive final exam covering material from the semester will be given on</w:t>
      </w:r>
      <w:r w:rsidR="001C3800">
        <w:rPr>
          <w:rFonts w:ascii="Arial" w:hAnsi="Arial" w:cs="Arial"/>
          <w:sz w:val="24"/>
        </w:rPr>
        <w:br/>
      </w:r>
      <w:r w:rsidR="00F137FB" w:rsidRPr="009F4F35">
        <w:rPr>
          <w:rFonts w:ascii="Arial" w:hAnsi="Arial" w:cs="Arial"/>
          <w:sz w:val="24"/>
        </w:rPr>
        <w:t xml:space="preserve"> </w:t>
      </w:r>
      <w:r w:rsidR="00D305AF">
        <w:rPr>
          <w:rFonts w:ascii="Arial" w:hAnsi="Arial" w:cs="Arial"/>
          <w:b/>
          <w:sz w:val="24"/>
          <w:u w:val="single"/>
        </w:rPr>
        <w:tab/>
      </w:r>
      <w:r w:rsidR="00D305AF">
        <w:rPr>
          <w:rFonts w:ascii="Arial" w:hAnsi="Arial" w:cs="Arial"/>
          <w:b/>
          <w:sz w:val="24"/>
          <w:u w:val="single"/>
        </w:rPr>
        <w:tab/>
      </w:r>
      <w:r w:rsidR="00D305AF">
        <w:rPr>
          <w:rFonts w:ascii="Arial" w:hAnsi="Arial" w:cs="Arial"/>
          <w:b/>
          <w:sz w:val="24"/>
          <w:u w:val="single"/>
        </w:rPr>
        <w:tab/>
      </w:r>
      <w:r w:rsidR="00D305AF">
        <w:rPr>
          <w:rFonts w:ascii="Arial" w:hAnsi="Arial" w:cs="Arial"/>
          <w:b/>
          <w:sz w:val="24"/>
          <w:u w:val="single"/>
        </w:rPr>
        <w:tab/>
      </w:r>
      <w:r w:rsidR="00F137FB" w:rsidRPr="009F4F35">
        <w:rPr>
          <w:rFonts w:ascii="Arial" w:hAnsi="Arial" w:cs="Arial"/>
          <w:sz w:val="24"/>
        </w:rPr>
        <w:t xml:space="preserve">. No exemptions or make-ups will be granted for </w:t>
      </w:r>
      <w:r w:rsidR="001C3800">
        <w:rPr>
          <w:rFonts w:ascii="Arial" w:hAnsi="Arial" w:cs="Arial"/>
          <w:sz w:val="24"/>
        </w:rPr>
        <w:t>the final exam</w:t>
      </w:r>
      <w:r w:rsidR="00F137FB" w:rsidRPr="009F4F35">
        <w:rPr>
          <w:rFonts w:ascii="Arial" w:hAnsi="Arial" w:cs="Arial"/>
          <w:sz w:val="24"/>
        </w:rPr>
        <w:t xml:space="preserve">. </w:t>
      </w:r>
      <w:r w:rsidR="00E9237A" w:rsidRPr="009F4F35">
        <w:rPr>
          <w:rFonts w:ascii="Arial" w:hAnsi="Arial" w:cs="Arial"/>
          <w:b/>
          <w:sz w:val="24"/>
        </w:rPr>
        <w:t xml:space="preserve">EVERYONE MUST TAKE THE </w:t>
      </w:r>
      <w:r w:rsidR="00F137FB" w:rsidRPr="009F4F35">
        <w:rPr>
          <w:rFonts w:ascii="Arial" w:hAnsi="Arial" w:cs="Arial"/>
          <w:b/>
          <w:sz w:val="24"/>
        </w:rPr>
        <w:t>FINAL EXAM!</w:t>
      </w:r>
      <w:r w:rsidR="001113EF" w:rsidRPr="009F4F35">
        <w:rPr>
          <w:rFonts w:ascii="Arial" w:hAnsi="Arial" w:cs="Arial"/>
          <w:sz w:val="24"/>
        </w:rPr>
        <w:t xml:space="preserve"> Your final grade is determined by dividing earned points by possible points (</w:t>
      </w:r>
      <w:r w:rsidR="0098029B">
        <w:rPr>
          <w:rFonts w:ascii="Arial" w:hAnsi="Arial" w:cs="Arial"/>
          <w:b/>
          <w:sz w:val="24"/>
        </w:rPr>
        <w:t>5</w:t>
      </w:r>
      <w:r w:rsidR="001113EF" w:rsidRPr="009F4F35">
        <w:rPr>
          <w:rFonts w:ascii="Arial" w:hAnsi="Arial" w:cs="Arial"/>
          <w:b/>
          <w:sz w:val="24"/>
        </w:rPr>
        <w:t>00</w:t>
      </w:r>
      <w:r w:rsidR="00204243" w:rsidRPr="009F4F35">
        <w:rPr>
          <w:rFonts w:ascii="Arial" w:hAnsi="Arial" w:cs="Arial"/>
          <w:sz w:val="24"/>
        </w:rPr>
        <w:t xml:space="preserve"> points</w:t>
      </w:r>
      <w:r w:rsidR="001113EF" w:rsidRPr="009F4F35">
        <w:rPr>
          <w:rFonts w:ascii="Arial" w:hAnsi="Arial" w:cs="Arial"/>
          <w:sz w:val="24"/>
        </w:rPr>
        <w:t xml:space="preserve"> total possible).</w:t>
      </w:r>
      <w:r w:rsidR="008273ED" w:rsidRPr="009F4F35">
        <w:rPr>
          <w:rFonts w:ascii="Arial" w:hAnsi="Arial" w:cs="Arial"/>
          <w:sz w:val="24"/>
        </w:rPr>
        <w:t xml:space="preserve"> </w:t>
      </w:r>
      <w:r w:rsidR="00601794" w:rsidRPr="009F4F35">
        <w:rPr>
          <w:rFonts w:ascii="Arial" w:hAnsi="Arial" w:cs="Arial"/>
          <w:sz w:val="24"/>
        </w:rPr>
        <w:t xml:space="preserve">The following grade </w:t>
      </w:r>
      <w:r w:rsidR="00AD5A86" w:rsidRPr="009F4F35">
        <w:rPr>
          <w:rFonts w:ascii="Arial" w:hAnsi="Arial" w:cs="Arial"/>
          <w:sz w:val="24"/>
        </w:rPr>
        <w:t>distribution</w:t>
      </w:r>
      <w:r w:rsidR="00601794" w:rsidRPr="009F4F35">
        <w:rPr>
          <w:rFonts w:ascii="Arial" w:hAnsi="Arial" w:cs="Arial"/>
          <w:sz w:val="24"/>
        </w:rPr>
        <w:t xml:space="preserve"> is followed.</w:t>
      </w:r>
      <w:r w:rsidR="00807125" w:rsidRPr="009F4F35">
        <w:rPr>
          <w:rFonts w:ascii="Arial" w:hAnsi="Arial" w:cs="Arial"/>
          <w:sz w:val="24"/>
        </w:rPr>
        <w:br/>
      </w:r>
      <w:r w:rsidR="00742173" w:rsidRPr="00D6220B">
        <w:rPr>
          <w:rFonts w:ascii="Arial" w:hAnsi="Arial" w:cs="Arial"/>
          <w:b/>
          <w:sz w:val="24"/>
          <w:bdr w:val="single" w:sz="4" w:space="0" w:color="auto"/>
        </w:rPr>
        <w:t>A</w:t>
      </w:r>
      <w:r w:rsidR="00721820" w:rsidRPr="00D6220B">
        <w:rPr>
          <w:rFonts w:ascii="Arial" w:hAnsi="Arial" w:cs="Arial"/>
          <w:sz w:val="24"/>
          <w:bdr w:val="single" w:sz="4" w:space="0" w:color="auto"/>
        </w:rPr>
        <w:t>-</w:t>
      </w:r>
      <w:r w:rsidR="007916DF" w:rsidRPr="00D6220B">
        <w:rPr>
          <w:rFonts w:ascii="Arial" w:hAnsi="Arial" w:cs="Arial"/>
          <w:sz w:val="24"/>
          <w:bdr w:val="single" w:sz="4" w:space="0" w:color="auto"/>
        </w:rPr>
        <w:t>90-100</w:t>
      </w:r>
      <w:r w:rsidR="00742173" w:rsidRPr="00D6220B">
        <w:rPr>
          <w:rFonts w:ascii="Arial" w:hAnsi="Arial" w:cs="Arial"/>
          <w:sz w:val="24"/>
          <w:bdr w:val="single" w:sz="4" w:space="0" w:color="auto"/>
        </w:rPr>
        <w:t>%</w:t>
      </w:r>
      <w:r w:rsidR="007916DF" w:rsidRPr="00D6220B">
        <w:rPr>
          <w:rFonts w:ascii="Arial" w:hAnsi="Arial" w:cs="Arial"/>
          <w:sz w:val="24"/>
          <w:bdr w:val="single" w:sz="4" w:space="0" w:color="auto"/>
        </w:rPr>
        <w:t>,</w:t>
      </w:r>
      <w:r w:rsidR="00807125" w:rsidRPr="00D6220B">
        <w:rPr>
          <w:rFonts w:ascii="Arial" w:hAnsi="Arial" w:cs="Arial"/>
          <w:sz w:val="24"/>
          <w:bdr w:val="single" w:sz="4" w:space="0" w:color="auto"/>
        </w:rPr>
        <w:t xml:space="preserve"> </w:t>
      </w:r>
      <w:r w:rsidR="00742173" w:rsidRPr="00D6220B">
        <w:rPr>
          <w:rFonts w:ascii="Arial" w:hAnsi="Arial" w:cs="Arial"/>
          <w:b/>
          <w:sz w:val="24"/>
          <w:bdr w:val="single" w:sz="4" w:space="0" w:color="auto"/>
        </w:rPr>
        <w:t>B</w:t>
      </w:r>
      <w:r w:rsidR="00721820" w:rsidRPr="00D6220B">
        <w:rPr>
          <w:rFonts w:ascii="Arial" w:hAnsi="Arial" w:cs="Arial"/>
          <w:sz w:val="24"/>
          <w:bdr w:val="single" w:sz="4" w:space="0" w:color="auto"/>
        </w:rPr>
        <w:t>-</w:t>
      </w:r>
      <w:r w:rsidR="007916DF" w:rsidRPr="00D6220B">
        <w:rPr>
          <w:rFonts w:ascii="Arial" w:hAnsi="Arial" w:cs="Arial"/>
          <w:sz w:val="24"/>
          <w:bdr w:val="single" w:sz="4" w:space="0" w:color="auto"/>
        </w:rPr>
        <w:t>80-89</w:t>
      </w:r>
      <w:r w:rsidR="00742173" w:rsidRPr="00D6220B">
        <w:rPr>
          <w:rFonts w:ascii="Arial" w:hAnsi="Arial" w:cs="Arial"/>
          <w:sz w:val="24"/>
          <w:bdr w:val="single" w:sz="4" w:space="0" w:color="auto"/>
        </w:rPr>
        <w:t>%</w:t>
      </w:r>
      <w:r w:rsidR="007916DF" w:rsidRPr="00D6220B">
        <w:rPr>
          <w:rFonts w:ascii="Arial" w:hAnsi="Arial" w:cs="Arial"/>
          <w:sz w:val="24"/>
          <w:bdr w:val="single" w:sz="4" w:space="0" w:color="auto"/>
        </w:rPr>
        <w:t>,</w:t>
      </w:r>
      <w:r w:rsidR="00807125" w:rsidRPr="00D6220B">
        <w:rPr>
          <w:rFonts w:ascii="Arial" w:hAnsi="Arial" w:cs="Arial"/>
          <w:sz w:val="24"/>
          <w:bdr w:val="single" w:sz="4" w:space="0" w:color="auto"/>
        </w:rPr>
        <w:t xml:space="preserve"> </w:t>
      </w:r>
      <w:r w:rsidR="00742173" w:rsidRPr="00D6220B">
        <w:rPr>
          <w:rFonts w:ascii="Arial" w:hAnsi="Arial" w:cs="Arial"/>
          <w:b/>
          <w:sz w:val="24"/>
          <w:bdr w:val="single" w:sz="4" w:space="0" w:color="auto"/>
        </w:rPr>
        <w:t>C</w:t>
      </w:r>
      <w:r w:rsidR="00721820" w:rsidRPr="00D6220B">
        <w:rPr>
          <w:rFonts w:ascii="Arial" w:hAnsi="Arial" w:cs="Arial"/>
          <w:sz w:val="24"/>
          <w:bdr w:val="single" w:sz="4" w:space="0" w:color="auto"/>
        </w:rPr>
        <w:t>-</w:t>
      </w:r>
      <w:r w:rsidR="007916DF" w:rsidRPr="00D6220B">
        <w:rPr>
          <w:rFonts w:ascii="Arial" w:hAnsi="Arial" w:cs="Arial"/>
          <w:sz w:val="24"/>
          <w:bdr w:val="single" w:sz="4" w:space="0" w:color="auto"/>
        </w:rPr>
        <w:t>70-79</w:t>
      </w:r>
      <w:r w:rsidR="00742173" w:rsidRPr="00D6220B">
        <w:rPr>
          <w:rFonts w:ascii="Arial" w:hAnsi="Arial" w:cs="Arial"/>
          <w:sz w:val="24"/>
          <w:bdr w:val="single" w:sz="4" w:space="0" w:color="auto"/>
        </w:rPr>
        <w:t>%</w:t>
      </w:r>
      <w:r w:rsidR="007916DF" w:rsidRPr="00D6220B">
        <w:rPr>
          <w:rFonts w:ascii="Arial" w:hAnsi="Arial" w:cs="Arial"/>
          <w:sz w:val="24"/>
          <w:bdr w:val="single" w:sz="4" w:space="0" w:color="auto"/>
        </w:rPr>
        <w:t>,</w:t>
      </w:r>
      <w:r w:rsidR="00807125" w:rsidRPr="00D6220B">
        <w:rPr>
          <w:rFonts w:ascii="Arial" w:hAnsi="Arial" w:cs="Arial"/>
          <w:sz w:val="24"/>
          <w:bdr w:val="single" w:sz="4" w:space="0" w:color="auto"/>
        </w:rPr>
        <w:t xml:space="preserve"> </w:t>
      </w:r>
      <w:r w:rsidR="00742173" w:rsidRPr="00D6220B">
        <w:rPr>
          <w:rFonts w:ascii="Arial" w:hAnsi="Arial" w:cs="Arial"/>
          <w:b/>
          <w:sz w:val="24"/>
          <w:bdr w:val="single" w:sz="4" w:space="0" w:color="auto"/>
        </w:rPr>
        <w:t>D</w:t>
      </w:r>
      <w:r w:rsidR="00721820" w:rsidRPr="00D6220B">
        <w:rPr>
          <w:rFonts w:ascii="Arial" w:hAnsi="Arial" w:cs="Arial"/>
          <w:sz w:val="24"/>
          <w:bdr w:val="single" w:sz="4" w:space="0" w:color="auto"/>
        </w:rPr>
        <w:t>-</w:t>
      </w:r>
      <w:r w:rsidR="007916DF" w:rsidRPr="00D6220B">
        <w:rPr>
          <w:rFonts w:ascii="Arial" w:hAnsi="Arial" w:cs="Arial"/>
          <w:sz w:val="24"/>
          <w:bdr w:val="single" w:sz="4" w:space="0" w:color="auto"/>
        </w:rPr>
        <w:t>60-69</w:t>
      </w:r>
      <w:r w:rsidR="00742173" w:rsidRPr="00D6220B">
        <w:rPr>
          <w:rFonts w:ascii="Arial" w:hAnsi="Arial" w:cs="Arial"/>
          <w:sz w:val="24"/>
          <w:bdr w:val="single" w:sz="4" w:space="0" w:color="auto"/>
        </w:rPr>
        <w:t>%</w:t>
      </w:r>
      <w:r w:rsidR="007916DF" w:rsidRPr="00D6220B">
        <w:rPr>
          <w:rFonts w:ascii="Arial" w:hAnsi="Arial" w:cs="Arial"/>
          <w:sz w:val="24"/>
          <w:bdr w:val="single" w:sz="4" w:space="0" w:color="auto"/>
        </w:rPr>
        <w:t>,</w:t>
      </w:r>
      <w:r w:rsidR="00807125" w:rsidRPr="00D6220B">
        <w:rPr>
          <w:rFonts w:ascii="Arial" w:hAnsi="Arial" w:cs="Arial"/>
          <w:sz w:val="24"/>
          <w:bdr w:val="single" w:sz="4" w:space="0" w:color="auto"/>
        </w:rPr>
        <w:t xml:space="preserve"> </w:t>
      </w:r>
      <w:r w:rsidR="00742173" w:rsidRPr="00D6220B">
        <w:rPr>
          <w:rFonts w:ascii="Arial" w:hAnsi="Arial" w:cs="Arial"/>
          <w:b/>
          <w:sz w:val="24"/>
          <w:bdr w:val="single" w:sz="4" w:space="0" w:color="auto"/>
        </w:rPr>
        <w:t>F</w:t>
      </w:r>
      <w:r w:rsidR="00721820" w:rsidRPr="00D6220B">
        <w:rPr>
          <w:rFonts w:ascii="Arial" w:hAnsi="Arial" w:cs="Arial"/>
          <w:sz w:val="24"/>
          <w:bdr w:val="single" w:sz="4" w:space="0" w:color="auto"/>
        </w:rPr>
        <w:t>-</w:t>
      </w:r>
      <w:r w:rsidR="007916DF" w:rsidRPr="00D6220B">
        <w:rPr>
          <w:rFonts w:ascii="Arial" w:hAnsi="Arial" w:cs="Arial"/>
          <w:sz w:val="24"/>
          <w:bdr w:val="single" w:sz="4" w:space="0" w:color="auto"/>
        </w:rPr>
        <w:t>0-59</w:t>
      </w:r>
      <w:r w:rsidR="00742173" w:rsidRPr="00D6220B">
        <w:rPr>
          <w:rFonts w:ascii="Arial" w:hAnsi="Arial" w:cs="Arial"/>
          <w:sz w:val="24"/>
          <w:bdr w:val="single" w:sz="4" w:space="0" w:color="auto"/>
        </w:rPr>
        <w:t>%</w:t>
      </w:r>
      <w:r w:rsidR="007916DF" w:rsidRPr="00D6220B">
        <w:rPr>
          <w:rFonts w:ascii="Arial" w:hAnsi="Arial" w:cs="Arial"/>
          <w:sz w:val="24"/>
          <w:bdr w:val="single" w:sz="4" w:space="0" w:color="auto"/>
        </w:rPr>
        <w:t>,</w:t>
      </w:r>
      <w:r w:rsidR="00742173" w:rsidRPr="00D6220B">
        <w:rPr>
          <w:rFonts w:ascii="Arial" w:hAnsi="Arial" w:cs="Arial"/>
          <w:sz w:val="24"/>
          <w:bdr w:val="single" w:sz="4" w:space="0" w:color="auto"/>
        </w:rPr>
        <w:tab/>
      </w:r>
      <w:r w:rsidR="00742173" w:rsidRPr="00D6220B">
        <w:rPr>
          <w:rFonts w:ascii="Arial" w:hAnsi="Arial" w:cs="Arial"/>
          <w:b/>
          <w:sz w:val="24"/>
          <w:bdr w:val="single" w:sz="4" w:space="0" w:color="auto"/>
        </w:rPr>
        <w:t>W</w:t>
      </w:r>
      <w:r w:rsidR="00962B27" w:rsidRPr="00D6220B">
        <w:rPr>
          <w:rFonts w:ascii="Arial" w:hAnsi="Arial" w:cs="Arial"/>
          <w:sz w:val="24"/>
          <w:bdr w:val="single" w:sz="4" w:space="0" w:color="auto"/>
        </w:rPr>
        <w:t xml:space="preserve"> (withdrawal by mid-term)</w:t>
      </w:r>
      <w:r w:rsidR="001C3800">
        <w:rPr>
          <w:rFonts w:ascii="Arial" w:hAnsi="Arial" w:cs="Arial"/>
          <w:sz w:val="24"/>
        </w:rPr>
        <w:br/>
      </w:r>
    </w:p>
    <w:p w14:paraId="36B2B32D" w14:textId="77777777" w:rsidR="00561D57" w:rsidRDefault="00561D57">
      <w:pPr>
        <w:rPr>
          <w:rFonts w:ascii="Arial" w:hAnsi="Arial" w:cs="Arial"/>
          <w:b/>
          <w:sz w:val="24"/>
        </w:rPr>
      </w:pPr>
      <w:r>
        <w:rPr>
          <w:rFonts w:ascii="Arial" w:hAnsi="Arial" w:cs="Arial"/>
          <w:b/>
          <w:sz w:val="24"/>
        </w:rPr>
        <w:br w:type="page"/>
      </w:r>
    </w:p>
    <w:p w14:paraId="176EAE67" w14:textId="4F136912" w:rsidR="008273ED" w:rsidRDefault="008273ED" w:rsidP="000A06F9">
      <w:pPr>
        <w:pStyle w:val="ListParagraph"/>
        <w:numPr>
          <w:ilvl w:val="0"/>
          <w:numId w:val="1"/>
        </w:numPr>
        <w:rPr>
          <w:rFonts w:ascii="Arial" w:hAnsi="Arial" w:cs="Arial"/>
          <w:b/>
          <w:sz w:val="24"/>
        </w:rPr>
      </w:pPr>
      <w:r w:rsidRPr="009F4F35">
        <w:rPr>
          <w:rFonts w:ascii="Arial" w:hAnsi="Arial" w:cs="Arial"/>
          <w:b/>
          <w:sz w:val="24"/>
        </w:rPr>
        <w:lastRenderedPageBreak/>
        <w:t>Attendance Policy</w:t>
      </w:r>
      <w:r w:rsidRPr="009F4F35">
        <w:rPr>
          <w:rFonts w:ascii="Arial" w:hAnsi="Arial" w:cs="Arial"/>
          <w:sz w:val="24"/>
        </w:rPr>
        <w:t>:</w:t>
      </w:r>
      <w:r w:rsidR="00A25D18">
        <w:rPr>
          <w:rFonts w:ascii="Arial" w:hAnsi="Arial" w:cs="Arial"/>
          <w:sz w:val="24"/>
        </w:rPr>
        <w:t xml:space="preserve"> </w:t>
      </w:r>
      <w:r w:rsidR="00036C17" w:rsidRPr="00036C17">
        <w:rPr>
          <w:rFonts w:ascii="Arial" w:hAnsi="Arial" w:cs="Arial"/>
          <w:sz w:val="24"/>
        </w:rPr>
        <w:t xml:space="preserve">A </w:t>
      </w:r>
      <w:r w:rsidR="00036C17">
        <w:rPr>
          <w:rFonts w:ascii="Arial" w:hAnsi="Arial" w:cs="Arial"/>
          <w:sz w:val="24"/>
        </w:rPr>
        <w:t xml:space="preserve">student who misses more than </w:t>
      </w:r>
      <w:r w:rsidR="007A5719" w:rsidRPr="007A5719">
        <w:rPr>
          <w:rFonts w:ascii="Arial" w:hAnsi="Arial" w:cs="Arial"/>
          <w:b/>
          <w:sz w:val="24"/>
          <w:u w:val="single"/>
        </w:rPr>
        <w:t>4</w:t>
      </w:r>
      <w:r w:rsidR="00036C17">
        <w:rPr>
          <w:rFonts w:ascii="Arial" w:hAnsi="Arial" w:cs="Arial"/>
          <w:sz w:val="24"/>
        </w:rPr>
        <w:t xml:space="preserve"> </w:t>
      </w:r>
      <w:r w:rsidR="00036C17" w:rsidRPr="00036C17">
        <w:rPr>
          <w:rFonts w:ascii="Arial" w:hAnsi="Arial" w:cs="Arial"/>
          <w:sz w:val="24"/>
        </w:rPr>
        <w:t>cla</w:t>
      </w:r>
      <w:r w:rsidR="00036C17">
        <w:rPr>
          <w:rFonts w:ascii="Arial" w:hAnsi="Arial" w:cs="Arial"/>
          <w:sz w:val="24"/>
        </w:rPr>
        <w:t xml:space="preserve">sses </w:t>
      </w:r>
      <w:r w:rsidR="00460F23">
        <w:rPr>
          <w:rFonts w:ascii="Arial" w:hAnsi="Arial" w:cs="Arial"/>
          <w:sz w:val="24"/>
        </w:rPr>
        <w:t xml:space="preserve">total </w:t>
      </w:r>
      <w:r w:rsidR="00321E05">
        <w:rPr>
          <w:rFonts w:ascii="Arial" w:hAnsi="Arial" w:cs="Arial"/>
          <w:sz w:val="24"/>
        </w:rPr>
        <w:t xml:space="preserve">or misses 2 or more classes in a row </w:t>
      </w:r>
      <w:r w:rsidR="00036C17">
        <w:rPr>
          <w:rFonts w:ascii="Arial" w:hAnsi="Arial" w:cs="Arial"/>
          <w:sz w:val="24"/>
        </w:rPr>
        <w:t>may receive a grade of “</w:t>
      </w:r>
      <w:r w:rsidR="00036C17" w:rsidRPr="00E5228C">
        <w:rPr>
          <w:rFonts w:ascii="Arial" w:hAnsi="Arial" w:cs="Arial"/>
          <w:b/>
          <w:sz w:val="24"/>
        </w:rPr>
        <w:t>F</w:t>
      </w:r>
      <w:r w:rsidR="00036C17">
        <w:rPr>
          <w:rFonts w:ascii="Arial" w:hAnsi="Arial" w:cs="Arial"/>
          <w:sz w:val="24"/>
        </w:rPr>
        <w:t>”</w:t>
      </w:r>
      <w:r w:rsidR="00602B77">
        <w:rPr>
          <w:rFonts w:ascii="Arial" w:hAnsi="Arial" w:cs="Arial"/>
          <w:sz w:val="24"/>
        </w:rPr>
        <w:t xml:space="preserve"> for the course</w:t>
      </w:r>
      <w:r w:rsidR="00962555">
        <w:rPr>
          <w:rFonts w:ascii="Arial" w:hAnsi="Arial" w:cs="Arial"/>
          <w:sz w:val="24"/>
        </w:rPr>
        <w:t>.</w:t>
      </w:r>
      <w:r w:rsidR="00E70485">
        <w:rPr>
          <w:rFonts w:ascii="Arial" w:hAnsi="Arial" w:cs="Arial"/>
          <w:sz w:val="24"/>
        </w:rPr>
        <w:t xml:space="preserve"> </w:t>
      </w:r>
      <w:r w:rsidR="00E70485" w:rsidRPr="00E70485">
        <w:rPr>
          <w:rFonts w:ascii="Arial" w:hAnsi="Arial" w:cs="Arial"/>
          <w:sz w:val="24"/>
        </w:rPr>
        <w:t>Class roll is checked every</w:t>
      </w:r>
      <w:r w:rsidR="00722FBA">
        <w:rPr>
          <w:rFonts w:ascii="Arial" w:hAnsi="Arial" w:cs="Arial"/>
          <w:sz w:val="24"/>
        </w:rPr>
        <w:t xml:space="preserve"> </w:t>
      </w:r>
      <w:r w:rsidR="00E70485" w:rsidRPr="00E70485">
        <w:rPr>
          <w:rFonts w:ascii="Arial" w:hAnsi="Arial" w:cs="Arial"/>
          <w:sz w:val="24"/>
        </w:rPr>
        <w:t xml:space="preserve">day at the beginning of class.  Any student who comes in after roll is called is counted tardy.  A combination of 3 </w:t>
      </w:r>
      <w:proofErr w:type="spellStart"/>
      <w:r w:rsidR="00E70485" w:rsidRPr="00E70485">
        <w:rPr>
          <w:rFonts w:ascii="Arial" w:hAnsi="Arial" w:cs="Arial"/>
          <w:b/>
          <w:sz w:val="24"/>
        </w:rPr>
        <w:t>tardies</w:t>
      </w:r>
      <w:proofErr w:type="spellEnd"/>
      <w:r w:rsidR="00E70485" w:rsidRPr="00E70485">
        <w:rPr>
          <w:rFonts w:ascii="Arial" w:hAnsi="Arial" w:cs="Arial"/>
          <w:sz w:val="24"/>
        </w:rPr>
        <w:t xml:space="preserve"> is an absence.  Any student who misses any part of the class period can be counted </w:t>
      </w:r>
      <w:r w:rsidR="00E70485" w:rsidRPr="00E70485">
        <w:rPr>
          <w:rFonts w:ascii="Arial" w:hAnsi="Arial" w:cs="Arial"/>
          <w:sz w:val="24"/>
          <w:u w:val="single"/>
        </w:rPr>
        <w:t>absent</w:t>
      </w:r>
      <w:r w:rsidR="00E70485" w:rsidRPr="00E70485">
        <w:rPr>
          <w:rFonts w:ascii="Arial" w:hAnsi="Arial" w:cs="Arial"/>
          <w:sz w:val="24"/>
        </w:rPr>
        <w:t xml:space="preserve">. </w:t>
      </w:r>
      <w:r w:rsidR="00E70485" w:rsidRPr="00E70485">
        <w:rPr>
          <w:rFonts w:ascii="Arial" w:hAnsi="Arial" w:cs="Arial"/>
          <w:b/>
          <w:sz w:val="24"/>
        </w:rPr>
        <w:t>When you are absent, you are responsible for all material covered and for any assignments. An absence does not allow an assignment, made or due on that day, to be turned in late</w:t>
      </w:r>
      <w:r w:rsidR="00E70485">
        <w:rPr>
          <w:rFonts w:ascii="Arial" w:hAnsi="Arial" w:cs="Arial"/>
          <w:b/>
          <w:sz w:val="24"/>
        </w:rPr>
        <w:t>.</w:t>
      </w:r>
    </w:p>
    <w:p w14:paraId="5587F01F" w14:textId="035FD35A" w:rsidR="004848D8" w:rsidRPr="00327EA6" w:rsidRDefault="004848D8" w:rsidP="004848D8">
      <w:pPr>
        <w:pStyle w:val="ListParagraph"/>
        <w:ind w:left="1080"/>
        <w:rPr>
          <w:rFonts w:ascii="Arial" w:hAnsi="Arial" w:cs="Arial"/>
          <w:b/>
          <w:color w:val="FF0000"/>
          <w:sz w:val="20"/>
        </w:rPr>
      </w:pPr>
      <w:r w:rsidRPr="00327EA6">
        <w:rPr>
          <w:rFonts w:ascii="Arial" w:hAnsi="Arial" w:cs="Arial"/>
          <w:b/>
          <w:color w:val="FF0000"/>
          <w:sz w:val="20"/>
        </w:rPr>
        <w:t>YOU SHOULD ONLY SIGN TH</w:t>
      </w:r>
      <w:r w:rsidR="00722FBA" w:rsidRPr="00327EA6">
        <w:rPr>
          <w:rFonts w:ascii="Arial" w:hAnsi="Arial" w:cs="Arial"/>
          <w:b/>
          <w:color w:val="FF0000"/>
          <w:sz w:val="20"/>
        </w:rPr>
        <w:t>E ATTENDANCE SHEET FOR YOURSELF</w:t>
      </w:r>
      <w:r w:rsidRPr="00327EA6">
        <w:rPr>
          <w:rFonts w:ascii="Arial" w:hAnsi="Arial" w:cs="Arial"/>
          <w:b/>
          <w:color w:val="FF0000"/>
          <w:sz w:val="20"/>
        </w:rPr>
        <w:t>!  DO NOT SIGN IT FOR SOMEONE ELSE. I will consider removing you from class PERMANENTLY if this happens.</w:t>
      </w:r>
    </w:p>
    <w:p w14:paraId="0090D200" w14:textId="2DD31FD7" w:rsidR="00CD20D0" w:rsidRPr="009F4F35" w:rsidRDefault="00CD20D0" w:rsidP="00F85A39">
      <w:pPr>
        <w:pStyle w:val="ListParagraph"/>
        <w:numPr>
          <w:ilvl w:val="0"/>
          <w:numId w:val="1"/>
        </w:numPr>
        <w:rPr>
          <w:rFonts w:ascii="Arial" w:hAnsi="Arial" w:cs="Arial"/>
          <w:sz w:val="24"/>
        </w:rPr>
      </w:pPr>
      <w:r w:rsidRPr="009F4F35">
        <w:rPr>
          <w:rFonts w:ascii="Arial" w:hAnsi="Arial" w:cs="Arial"/>
          <w:b/>
          <w:sz w:val="24"/>
        </w:rPr>
        <w:t>Make-up Policy</w:t>
      </w:r>
      <w:r w:rsidRPr="009F4F35">
        <w:rPr>
          <w:rFonts w:ascii="Arial" w:hAnsi="Arial" w:cs="Arial"/>
          <w:sz w:val="24"/>
        </w:rPr>
        <w:t>:</w:t>
      </w:r>
      <w:r w:rsidR="006220B7" w:rsidRPr="009F4F35">
        <w:rPr>
          <w:rFonts w:ascii="Arial" w:hAnsi="Arial" w:cs="Arial"/>
          <w:sz w:val="24"/>
        </w:rPr>
        <w:t xml:space="preserve"> There will be </w:t>
      </w:r>
      <w:r w:rsidR="006220B7" w:rsidRPr="009F4F35">
        <w:rPr>
          <w:rFonts w:ascii="Arial" w:hAnsi="Arial" w:cs="Arial"/>
          <w:b/>
          <w:sz w:val="24"/>
        </w:rPr>
        <w:t>NO</w:t>
      </w:r>
      <w:r w:rsidR="006220B7" w:rsidRPr="009F4F35">
        <w:rPr>
          <w:rFonts w:ascii="Arial" w:hAnsi="Arial" w:cs="Arial"/>
          <w:sz w:val="24"/>
        </w:rPr>
        <w:t xml:space="preserve"> make-up </w:t>
      </w:r>
      <w:r w:rsidR="00934FAF">
        <w:rPr>
          <w:rFonts w:ascii="Arial" w:hAnsi="Arial" w:cs="Arial"/>
          <w:sz w:val="24"/>
        </w:rPr>
        <w:t>work including tests</w:t>
      </w:r>
      <w:r w:rsidR="006220B7" w:rsidRPr="009F4F35">
        <w:rPr>
          <w:rFonts w:ascii="Arial" w:hAnsi="Arial" w:cs="Arial"/>
          <w:sz w:val="24"/>
        </w:rPr>
        <w:t xml:space="preserve">.  A student who has </w:t>
      </w:r>
      <w:r w:rsidR="006220B7" w:rsidRPr="009F4F35">
        <w:rPr>
          <w:rFonts w:ascii="Arial" w:hAnsi="Arial" w:cs="Arial"/>
          <w:b/>
          <w:sz w:val="24"/>
          <w:u w:val="single"/>
        </w:rPr>
        <w:t>advanced permission</w:t>
      </w:r>
      <w:r w:rsidR="006220B7" w:rsidRPr="009F4F35">
        <w:rPr>
          <w:rFonts w:ascii="Arial" w:hAnsi="Arial" w:cs="Arial"/>
          <w:sz w:val="24"/>
        </w:rPr>
        <w:t xml:space="preserve"> from the instructor to miss a test for a legitimate reason (documented cases of illness, death in the family or other documented reasons deemed appropriate by the instructor)</w:t>
      </w:r>
      <w:r w:rsidR="00173279">
        <w:rPr>
          <w:rFonts w:ascii="Arial" w:hAnsi="Arial" w:cs="Arial"/>
          <w:sz w:val="24"/>
        </w:rPr>
        <w:t xml:space="preserve"> </w:t>
      </w:r>
      <w:r w:rsidR="006220B7" w:rsidRPr="009F4F35">
        <w:rPr>
          <w:rFonts w:ascii="Arial" w:hAnsi="Arial" w:cs="Arial"/>
          <w:b/>
          <w:sz w:val="24"/>
          <w:u w:val="single"/>
        </w:rPr>
        <w:t>may</w:t>
      </w:r>
      <w:r w:rsidR="006220B7" w:rsidRPr="009F4F35">
        <w:rPr>
          <w:rFonts w:ascii="Arial" w:hAnsi="Arial" w:cs="Arial"/>
          <w:sz w:val="24"/>
        </w:rPr>
        <w:t xml:space="preserve"> substitute (with instructor approval) the final exam grade for the missing test grade.  Any student who does not take a test at the scheduled time </w:t>
      </w:r>
      <w:r w:rsidR="006220B7" w:rsidRPr="009F4F35">
        <w:rPr>
          <w:rFonts w:ascii="Arial" w:hAnsi="Arial" w:cs="Arial"/>
          <w:b/>
          <w:sz w:val="24"/>
          <w:u w:val="single"/>
        </w:rPr>
        <w:t>without the prior consent</w:t>
      </w:r>
      <w:r w:rsidR="006220B7" w:rsidRPr="009F4F35">
        <w:rPr>
          <w:rFonts w:ascii="Arial" w:hAnsi="Arial" w:cs="Arial"/>
          <w:b/>
          <w:sz w:val="24"/>
        </w:rPr>
        <w:t xml:space="preserve"> </w:t>
      </w:r>
      <w:r w:rsidR="006220B7" w:rsidRPr="009F4F35">
        <w:rPr>
          <w:rFonts w:ascii="Arial" w:hAnsi="Arial" w:cs="Arial"/>
          <w:sz w:val="24"/>
        </w:rPr>
        <w:t>of the instructor will receive a grade of zero (</w:t>
      </w:r>
      <w:r w:rsidR="006220B7" w:rsidRPr="009F4F35">
        <w:rPr>
          <w:rFonts w:ascii="Arial" w:hAnsi="Arial" w:cs="Arial"/>
          <w:b/>
          <w:sz w:val="24"/>
        </w:rPr>
        <w:t>0</w:t>
      </w:r>
      <w:r w:rsidR="006220B7" w:rsidRPr="009F4F35">
        <w:rPr>
          <w:rFonts w:ascii="Arial" w:hAnsi="Arial" w:cs="Arial"/>
          <w:sz w:val="24"/>
        </w:rPr>
        <w:t>) on that test.</w:t>
      </w:r>
    </w:p>
    <w:p w14:paraId="7AF17F10" w14:textId="77777777" w:rsidR="00A51E27" w:rsidRPr="00BA098F" w:rsidRDefault="00A51E27" w:rsidP="00A51E27">
      <w:pPr>
        <w:pStyle w:val="ListParagraph"/>
        <w:numPr>
          <w:ilvl w:val="0"/>
          <w:numId w:val="1"/>
        </w:numPr>
        <w:rPr>
          <w:rFonts w:ascii="Arial" w:hAnsi="Arial" w:cs="Arial"/>
          <w:sz w:val="24"/>
        </w:rPr>
      </w:pPr>
      <w:r w:rsidRPr="00BA098F">
        <w:rPr>
          <w:rFonts w:ascii="Arial" w:hAnsi="Arial" w:cs="Arial"/>
          <w:b/>
          <w:sz w:val="24"/>
        </w:rPr>
        <w:t>Plagiarism &amp; Academic Dishonesty</w:t>
      </w:r>
      <w:r w:rsidRPr="00BA098F">
        <w:rPr>
          <w:rFonts w:ascii="Arial" w:hAnsi="Arial" w:cs="Arial"/>
          <w:sz w:val="24"/>
        </w:rPr>
        <w:t xml:space="preserve"> (please see EGSC Student Handbook </w:t>
      </w:r>
      <w:hyperlink r:id="rId6" w:history="1">
        <w:r>
          <w:rPr>
            <w:rStyle w:val="Hyperlink"/>
            <w:rFonts w:ascii="Arial" w:hAnsi="Arial" w:cs="Arial"/>
            <w:sz w:val="24"/>
          </w:rPr>
          <w:t>https://www.ega.edu/about/at-a-glance/policies-and-procedures-of-the-college/files/04-student-handbook.pdf</w:t>
        </w:r>
      </w:hyperlink>
    </w:p>
    <w:p w14:paraId="6B86E134" w14:textId="77777777" w:rsidR="007B26ED" w:rsidRPr="00BA098F" w:rsidRDefault="007B26ED" w:rsidP="007B26ED">
      <w:pPr>
        <w:pStyle w:val="ListParagraph"/>
        <w:numPr>
          <w:ilvl w:val="0"/>
          <w:numId w:val="1"/>
        </w:numPr>
        <w:rPr>
          <w:rFonts w:ascii="Arial" w:hAnsi="Arial" w:cs="Arial"/>
          <w:sz w:val="24"/>
        </w:rPr>
      </w:pPr>
      <w:r w:rsidRPr="00BA098F">
        <w:rPr>
          <w:rFonts w:ascii="Arial" w:hAnsi="Arial" w:cs="Arial"/>
          <w:b/>
          <w:sz w:val="24"/>
        </w:rPr>
        <w:t>ADA Statement</w:t>
      </w:r>
      <w:r w:rsidRPr="00BA098F">
        <w:rPr>
          <w:rFonts w:ascii="Arial" w:hAnsi="Arial" w:cs="Arial"/>
          <w:sz w:val="24"/>
        </w:rPr>
        <w:t xml:space="preserve">: If any student has special needs because of learning disabilities or other disabilities, the student should provide the proper documentation and discuss this problem with the instructor in the privacy of their office. EGC statement can be found at: </w:t>
      </w:r>
      <w:hyperlink r:id="rId7" w:history="1">
        <w:r w:rsidRPr="00BA098F">
          <w:rPr>
            <w:rStyle w:val="Hyperlink"/>
            <w:rFonts w:ascii="Arial" w:hAnsi="Arial" w:cs="Arial"/>
            <w:sz w:val="24"/>
          </w:rPr>
          <w:t>https://www.ega.edu/current-students/student-support/index.html</w:t>
        </w:r>
      </w:hyperlink>
    </w:p>
    <w:p w14:paraId="37037DF3" w14:textId="560BD432" w:rsidR="00C21DB7" w:rsidRPr="00BA098F" w:rsidRDefault="00C21DB7" w:rsidP="00C21DB7">
      <w:pPr>
        <w:pStyle w:val="ListParagraph"/>
        <w:numPr>
          <w:ilvl w:val="0"/>
          <w:numId w:val="1"/>
        </w:numPr>
        <w:rPr>
          <w:rFonts w:ascii="Arial" w:hAnsi="Arial" w:cs="Arial"/>
          <w:sz w:val="24"/>
        </w:rPr>
      </w:pPr>
      <w:r w:rsidRPr="00BA098F">
        <w:rPr>
          <w:rFonts w:ascii="Arial" w:hAnsi="Arial" w:cs="Arial"/>
          <w:b/>
          <w:sz w:val="24"/>
        </w:rPr>
        <w:t>Course Withdrawal Policy Statement</w:t>
      </w:r>
      <w:r w:rsidRPr="00BA098F">
        <w:rPr>
          <w:rFonts w:ascii="Arial" w:hAnsi="Arial" w:cs="Arial"/>
          <w:sz w:val="24"/>
        </w:rPr>
        <w:t xml:space="preserve">: Withdrawal Date:  The last day to withdraw from classes without academic penalty is </w:t>
      </w:r>
      <w:r w:rsidR="00DE3280">
        <w:rPr>
          <w:rFonts w:ascii="Arial" w:hAnsi="Arial" w:cs="Arial"/>
          <w:b/>
          <w:bCs/>
          <w:sz w:val="24"/>
          <w:u w:val="single"/>
        </w:rPr>
        <w:t>3</w:t>
      </w:r>
      <w:r w:rsidRPr="00BA098F">
        <w:rPr>
          <w:rFonts w:ascii="Arial" w:hAnsi="Arial" w:cs="Arial"/>
          <w:b/>
          <w:bCs/>
          <w:sz w:val="24"/>
          <w:u w:val="single"/>
        </w:rPr>
        <w:t>/</w:t>
      </w:r>
      <w:r w:rsidR="00DE3280">
        <w:rPr>
          <w:rFonts w:ascii="Arial" w:hAnsi="Arial" w:cs="Arial"/>
          <w:b/>
          <w:bCs/>
          <w:sz w:val="24"/>
          <w:u w:val="single"/>
        </w:rPr>
        <w:t>1</w:t>
      </w:r>
      <w:r w:rsidRPr="00BA098F">
        <w:rPr>
          <w:rFonts w:ascii="Arial" w:hAnsi="Arial" w:cs="Arial"/>
          <w:b/>
          <w:bCs/>
          <w:sz w:val="24"/>
          <w:u w:val="single"/>
        </w:rPr>
        <w:t>/2</w:t>
      </w:r>
      <w:r w:rsidR="0098029B">
        <w:rPr>
          <w:rFonts w:ascii="Arial" w:hAnsi="Arial" w:cs="Arial"/>
          <w:b/>
          <w:bCs/>
          <w:sz w:val="24"/>
          <w:u w:val="single"/>
        </w:rPr>
        <w:t>4</w:t>
      </w:r>
      <w:r w:rsidRPr="00BA098F">
        <w:rPr>
          <w:rFonts w:ascii="Arial" w:hAnsi="Arial" w:cs="Arial"/>
          <w:sz w:val="24"/>
        </w:rPr>
        <w:t xml:space="preserve">. Students are responsible for their own academic progress. Decisions regarding withdrawal from courses should only be made after consultation with an academic advisor. Before withdrawing from a course, students should meet with a Financial Aid representative to discuss their personal financial aid situation. More information regarding withdrawal from courses can be found in the EGC catalog at </w:t>
      </w:r>
      <w:hyperlink r:id="rId8" w:history="1">
        <w:r w:rsidRPr="00BA098F">
          <w:rPr>
            <w:rStyle w:val="Hyperlink"/>
            <w:rFonts w:ascii="Arial" w:hAnsi="Arial" w:cs="Arial"/>
            <w:sz w:val="24"/>
          </w:rPr>
          <w:t>https://www.ega.edu/current-students/academics/add-drop-withdraw-from-class.html</w:t>
        </w:r>
      </w:hyperlink>
    </w:p>
    <w:p w14:paraId="59AAE631" w14:textId="77777777" w:rsidR="00380C7B" w:rsidRPr="00BA098F" w:rsidRDefault="00380C7B" w:rsidP="00380C7B">
      <w:pPr>
        <w:pStyle w:val="ListParagraph"/>
        <w:numPr>
          <w:ilvl w:val="0"/>
          <w:numId w:val="1"/>
        </w:numPr>
        <w:rPr>
          <w:rFonts w:ascii="Arial" w:hAnsi="Arial" w:cs="Arial"/>
          <w:sz w:val="24"/>
        </w:rPr>
      </w:pPr>
      <w:r w:rsidRPr="00BA098F">
        <w:rPr>
          <w:rFonts w:ascii="Arial" w:hAnsi="Arial" w:cs="Arial"/>
          <w:b/>
          <w:sz w:val="24"/>
        </w:rPr>
        <w:t>Campus Emergency Policy</w:t>
      </w:r>
      <w:r w:rsidRPr="00BA098F">
        <w:rPr>
          <w:rFonts w:ascii="Arial" w:hAnsi="Arial" w:cs="Arial"/>
          <w:sz w:val="24"/>
        </w:rPr>
        <w:t>:</w:t>
      </w:r>
    </w:p>
    <w:p w14:paraId="0C4DB933" w14:textId="77777777" w:rsidR="00380C7B" w:rsidRPr="00BA098F" w:rsidRDefault="00380C7B" w:rsidP="00380C7B">
      <w:pPr>
        <w:pStyle w:val="ListParagraph"/>
        <w:ind w:left="1080" w:firstLine="360"/>
        <w:rPr>
          <w:rFonts w:ascii="Arial" w:hAnsi="Arial" w:cs="Arial"/>
          <w:sz w:val="24"/>
        </w:rPr>
      </w:pPr>
      <w:r w:rsidRPr="00BA098F">
        <w:rPr>
          <w:rFonts w:ascii="Arial" w:hAnsi="Arial" w:cs="Arial"/>
          <w:b/>
          <w:sz w:val="24"/>
        </w:rPr>
        <w:t>a</w:t>
      </w:r>
      <w:r w:rsidRPr="00BA098F">
        <w:rPr>
          <w:rFonts w:ascii="Arial" w:hAnsi="Arial" w:cs="Arial"/>
          <w:sz w:val="24"/>
        </w:rPr>
        <w:t>. In the event the fire alarm is sounded, everyone must evacuate the</w:t>
      </w:r>
    </w:p>
    <w:p w14:paraId="1CC69360" w14:textId="77777777" w:rsidR="00380C7B" w:rsidRPr="00BA098F" w:rsidRDefault="00380C7B" w:rsidP="00380C7B">
      <w:pPr>
        <w:pStyle w:val="ListParagraph"/>
        <w:ind w:left="1440"/>
        <w:rPr>
          <w:rFonts w:ascii="Arial" w:hAnsi="Arial" w:cs="Arial"/>
          <w:sz w:val="24"/>
        </w:rPr>
      </w:pPr>
      <w:r w:rsidRPr="00BA098F">
        <w:rPr>
          <w:rFonts w:ascii="Arial" w:hAnsi="Arial" w:cs="Arial"/>
          <w:sz w:val="24"/>
        </w:rPr>
        <w:t>building at once and in a calm and orderly fashion, using the nearest exit. In the event of a severe weather warning everyone must proceed immediately to the nearest designated shelter area which are marked by a small tornado symbol. All severe weather shelter locations are posted on the EGSC website. Each student should, on the first day of class, determine the location of the nearest exit and the nearest designated shelter area for each of his or her classrooms. If you have difficulties locating either ask your instructor to assist you.</w:t>
      </w:r>
    </w:p>
    <w:p w14:paraId="0910860C" w14:textId="77777777" w:rsidR="00380C7B" w:rsidRPr="00BA098F" w:rsidRDefault="00380C7B" w:rsidP="00380C7B">
      <w:pPr>
        <w:pStyle w:val="ListParagraph"/>
        <w:ind w:left="1440"/>
        <w:rPr>
          <w:rFonts w:ascii="Arial" w:hAnsi="Arial" w:cs="Arial"/>
          <w:sz w:val="24"/>
        </w:rPr>
      </w:pPr>
      <w:r w:rsidRPr="00BA098F">
        <w:rPr>
          <w:rFonts w:ascii="Arial" w:hAnsi="Arial" w:cs="Arial"/>
          <w:b/>
          <w:sz w:val="24"/>
        </w:rPr>
        <w:t>b</w:t>
      </w:r>
      <w:r w:rsidRPr="00BA098F">
        <w:rPr>
          <w:rFonts w:ascii="Arial" w:hAnsi="Arial" w:cs="Arial"/>
          <w:sz w:val="24"/>
        </w:rPr>
        <w:t xml:space="preserve">. The </w:t>
      </w:r>
      <w:r w:rsidRPr="00BA098F">
        <w:rPr>
          <w:rFonts w:ascii="Arial" w:hAnsi="Arial" w:cs="Arial"/>
          <w:b/>
          <w:sz w:val="24"/>
        </w:rPr>
        <w:t>Connect-ED</w:t>
      </w:r>
      <w:r w:rsidRPr="00BA098F">
        <w:rPr>
          <w:rFonts w:ascii="Arial" w:hAnsi="Arial" w:cs="Arial"/>
          <w:sz w:val="24"/>
        </w:rPr>
        <w:t xml:space="preserve"> system is a communication service that enables East Georgia State College administrators and security personnel to quickly contact all East Georgia State College students, faculty and staff with personalized voice and text messages that contain emergency-related campus information (e.g., campus closing, campus threat, health scare, etc.) With </w:t>
      </w:r>
      <w:r w:rsidRPr="00BA098F">
        <w:rPr>
          <w:rFonts w:ascii="Arial" w:hAnsi="Arial" w:cs="Arial"/>
          <w:b/>
          <w:sz w:val="24"/>
        </w:rPr>
        <w:t>Connect-ED</w:t>
      </w:r>
      <w:r w:rsidRPr="00BA098F">
        <w:rPr>
          <w:rFonts w:ascii="Arial" w:hAnsi="Arial" w:cs="Arial"/>
          <w:sz w:val="24"/>
        </w:rPr>
        <w:t>, East Georgia State College students can be reached and provided with vital instructions anywhere, anytime, through their cell phones, home phones, e-mail, TTY/TDD receiving devices, or other text-receiving devices. (</w:t>
      </w:r>
      <w:hyperlink r:id="rId9" w:history="1">
        <w:r w:rsidRPr="00BA098F">
          <w:rPr>
            <w:rStyle w:val="Hyperlink"/>
            <w:rFonts w:ascii="Arial" w:hAnsi="Arial" w:cs="Arial"/>
            <w:sz w:val="24"/>
          </w:rPr>
          <w:t>https://www.ega.edu/current-students/student-support/recieve-phone-alerts-connected.html</w:t>
        </w:r>
      </w:hyperlink>
      <w:r w:rsidRPr="00BA098F">
        <w:rPr>
          <w:rFonts w:ascii="Arial" w:hAnsi="Arial" w:cs="Arial"/>
          <w:sz w:val="24"/>
        </w:rPr>
        <w:t>)</w:t>
      </w:r>
    </w:p>
    <w:p w14:paraId="59F3285D" w14:textId="24698E2B" w:rsidR="00380C7B" w:rsidRPr="00BA098F" w:rsidRDefault="00380C7B" w:rsidP="00380C7B">
      <w:pPr>
        <w:pStyle w:val="ListParagraph"/>
        <w:ind w:left="1440"/>
        <w:rPr>
          <w:rFonts w:ascii="Arial" w:hAnsi="Arial" w:cs="Arial"/>
          <w:sz w:val="24"/>
        </w:rPr>
      </w:pPr>
      <w:r w:rsidRPr="00BA098F">
        <w:rPr>
          <w:rFonts w:ascii="Arial" w:hAnsi="Arial" w:cs="Arial"/>
          <w:b/>
          <w:sz w:val="24"/>
        </w:rPr>
        <w:t>c</w:t>
      </w:r>
      <w:r w:rsidRPr="00BA098F">
        <w:rPr>
          <w:rFonts w:ascii="Arial" w:hAnsi="Arial" w:cs="Arial"/>
          <w:sz w:val="24"/>
        </w:rPr>
        <w:t xml:space="preserve">. EGSCS students should make themselves familiar with Georgia Southern University’s Emergency Response Plan </w:t>
      </w:r>
      <w:hyperlink r:id="rId10" w:history="1">
        <w:r w:rsidR="00BB25F9" w:rsidRPr="004530DE">
          <w:rPr>
            <w:rStyle w:val="Hyperlink"/>
            <w:rFonts w:ascii="Arial" w:hAnsi="Arial" w:cs="Arial"/>
            <w:sz w:val="24"/>
          </w:rPr>
          <w:t>https://finops.georgiasouthern.edu/emergencymanagement/wp-content/uploads/sites/8/WebSafe-Pages-from-EOP-KN-May-13-7-10-19.pdf</w:t>
        </w:r>
      </w:hyperlink>
    </w:p>
    <w:p w14:paraId="606065DA" w14:textId="77777777" w:rsidR="00380C7B" w:rsidRPr="00BA098F" w:rsidRDefault="00380C7B" w:rsidP="00380C7B">
      <w:pPr>
        <w:pStyle w:val="ListParagraph"/>
        <w:ind w:left="1440"/>
        <w:rPr>
          <w:rFonts w:ascii="Arial" w:hAnsi="Arial" w:cs="Arial"/>
          <w:sz w:val="24"/>
        </w:rPr>
      </w:pPr>
      <w:r w:rsidRPr="00BA098F">
        <w:rPr>
          <w:rFonts w:ascii="Arial" w:hAnsi="Arial" w:cs="Arial"/>
          <w:sz w:val="24"/>
        </w:rPr>
        <w:lastRenderedPageBreak/>
        <w:t>In the event of an emergency, EGSCS students should follow the instructions of EGSCS faculty and staff members and GSU campus officials.</w:t>
      </w:r>
    </w:p>
    <w:p w14:paraId="62EF0C11" w14:textId="23CD5332" w:rsidR="00ED085E" w:rsidRDefault="00ED085E" w:rsidP="00ED085E">
      <w:pPr>
        <w:pStyle w:val="ListParagraph"/>
        <w:numPr>
          <w:ilvl w:val="0"/>
          <w:numId w:val="1"/>
        </w:numPr>
        <w:rPr>
          <w:rFonts w:ascii="Arial" w:hAnsi="Arial" w:cs="Arial"/>
          <w:sz w:val="24"/>
        </w:rPr>
      </w:pPr>
      <w:r w:rsidRPr="00ED085E">
        <w:rPr>
          <w:rFonts w:ascii="Arial" w:hAnsi="Arial" w:cs="Arial"/>
          <w:b/>
          <w:sz w:val="24"/>
        </w:rPr>
        <w:t>Additional Course Requirements: Calculator Policy</w:t>
      </w:r>
      <w:r w:rsidRPr="00ED085E">
        <w:rPr>
          <w:rFonts w:ascii="Arial" w:hAnsi="Arial" w:cs="Arial"/>
          <w:sz w:val="24"/>
        </w:rPr>
        <w:t xml:space="preserve">:  </w:t>
      </w:r>
      <w:r w:rsidR="007B7123">
        <w:rPr>
          <w:rFonts w:ascii="Arial" w:hAnsi="Arial" w:cs="Arial"/>
          <w:sz w:val="24"/>
        </w:rPr>
        <w:t xml:space="preserve">A scientific calculator is </w:t>
      </w:r>
      <w:r w:rsidR="007B7123" w:rsidRPr="00965103">
        <w:rPr>
          <w:rFonts w:ascii="Arial" w:hAnsi="Arial" w:cs="Arial"/>
          <w:b/>
          <w:sz w:val="24"/>
          <w:u w:val="single"/>
        </w:rPr>
        <w:t>necessary</w:t>
      </w:r>
      <w:r w:rsidR="007B7123">
        <w:rPr>
          <w:rFonts w:ascii="Arial" w:hAnsi="Arial" w:cs="Arial"/>
          <w:sz w:val="24"/>
        </w:rPr>
        <w:t xml:space="preserve"> </w:t>
      </w:r>
      <w:r w:rsidR="004E02F4">
        <w:rPr>
          <w:rFonts w:ascii="Arial" w:hAnsi="Arial" w:cs="Arial"/>
          <w:sz w:val="24"/>
        </w:rPr>
        <w:t>for</w:t>
      </w:r>
      <w:r w:rsidR="007B7123">
        <w:rPr>
          <w:rFonts w:ascii="Arial" w:hAnsi="Arial" w:cs="Arial"/>
          <w:sz w:val="24"/>
        </w:rPr>
        <w:t xml:space="preserve"> the course. </w:t>
      </w:r>
      <w:r w:rsidRPr="00ED085E">
        <w:rPr>
          <w:rFonts w:ascii="Arial" w:hAnsi="Arial" w:cs="Arial"/>
          <w:sz w:val="24"/>
        </w:rPr>
        <w:t xml:space="preserve">The TI-83/84 graphing calculator is </w:t>
      </w:r>
      <w:r w:rsidR="00F412A0">
        <w:rPr>
          <w:rFonts w:ascii="Arial" w:hAnsi="Arial" w:cs="Arial"/>
          <w:b/>
          <w:sz w:val="24"/>
          <w:u w:val="single"/>
        </w:rPr>
        <w:t>recommended</w:t>
      </w:r>
      <w:r w:rsidRPr="00ED085E">
        <w:rPr>
          <w:rFonts w:ascii="Arial" w:hAnsi="Arial" w:cs="Arial"/>
          <w:sz w:val="24"/>
        </w:rPr>
        <w:t xml:space="preserve">. No unauthorized material may be stored in a calculator. Your calculator memory should be empty. </w:t>
      </w:r>
      <w:r w:rsidRPr="00ED085E">
        <w:rPr>
          <w:rFonts w:ascii="Arial" w:hAnsi="Arial" w:cs="Arial"/>
          <w:b/>
          <w:sz w:val="24"/>
        </w:rPr>
        <w:t>NO CELL PHONES or wearable computers are allowed as calculators!</w:t>
      </w:r>
    </w:p>
    <w:p w14:paraId="5CD7319E" w14:textId="2FB89B1A" w:rsidR="00157972" w:rsidRDefault="00157972" w:rsidP="00ED085E">
      <w:pPr>
        <w:pStyle w:val="ListParagraph"/>
        <w:numPr>
          <w:ilvl w:val="0"/>
          <w:numId w:val="1"/>
        </w:numPr>
        <w:rPr>
          <w:rFonts w:ascii="Arial" w:hAnsi="Arial" w:cs="Arial"/>
          <w:sz w:val="24"/>
        </w:rPr>
      </w:pPr>
      <w:r>
        <w:rPr>
          <w:rFonts w:ascii="Arial" w:hAnsi="Arial" w:cs="Arial"/>
          <w:b/>
          <w:sz w:val="24"/>
        </w:rPr>
        <w:t>Daily Schedule</w:t>
      </w:r>
      <w:r w:rsidRPr="00157972">
        <w:rPr>
          <w:rFonts w:ascii="Arial" w:hAnsi="Arial" w:cs="Arial"/>
          <w:sz w:val="24"/>
        </w:rPr>
        <w:t>:</w:t>
      </w:r>
      <w:r>
        <w:rPr>
          <w:rFonts w:ascii="Arial" w:hAnsi="Arial" w:cs="Arial"/>
          <w:sz w:val="24"/>
        </w:rPr>
        <w:t xml:space="preserve"> </w:t>
      </w:r>
      <w:r w:rsidR="00E901CF">
        <w:rPr>
          <w:rFonts w:ascii="Arial" w:hAnsi="Arial" w:cs="Arial"/>
          <w:sz w:val="24"/>
        </w:rPr>
        <w:t xml:space="preserve">Students are expected to come to class daily and participate in class. The sections covered in class </w:t>
      </w:r>
      <w:r>
        <w:rPr>
          <w:rFonts w:ascii="Arial" w:hAnsi="Arial" w:cs="Arial"/>
          <w:sz w:val="24"/>
        </w:rPr>
        <w:t xml:space="preserve">can be found on both the D2L and </w:t>
      </w:r>
      <w:r w:rsidRPr="00157972">
        <w:rPr>
          <w:rFonts w:ascii="Arial" w:hAnsi="Arial" w:cs="Arial"/>
          <w:sz w:val="24"/>
        </w:rPr>
        <w:t>MyMathLab</w:t>
      </w:r>
      <w:r>
        <w:rPr>
          <w:rFonts w:ascii="Arial" w:hAnsi="Arial" w:cs="Arial"/>
          <w:sz w:val="24"/>
        </w:rPr>
        <w:t xml:space="preserve"> websites.</w:t>
      </w:r>
    </w:p>
    <w:p w14:paraId="6EB6A617" w14:textId="2EE478E1" w:rsidR="00157972" w:rsidRPr="00025C40" w:rsidRDefault="00F14605" w:rsidP="006368FA">
      <w:pPr>
        <w:pStyle w:val="ListParagraph"/>
        <w:numPr>
          <w:ilvl w:val="0"/>
          <w:numId w:val="1"/>
        </w:numPr>
        <w:rPr>
          <w:rFonts w:ascii="Arial" w:hAnsi="Arial" w:cs="Arial"/>
          <w:color w:val="FF0000"/>
          <w:sz w:val="24"/>
        </w:rPr>
      </w:pPr>
      <w:r w:rsidRPr="00F14605">
        <w:rPr>
          <w:rFonts w:ascii="Arial" w:hAnsi="Arial" w:cs="Arial"/>
          <w:b/>
          <w:sz w:val="24"/>
        </w:rPr>
        <w:t>Classroom behavior</w:t>
      </w:r>
      <w:r w:rsidRPr="00F14605">
        <w:rPr>
          <w:rFonts w:ascii="Arial" w:hAnsi="Arial" w:cs="Arial"/>
          <w:sz w:val="24"/>
        </w:rPr>
        <w:t>:</w:t>
      </w:r>
      <w:r>
        <w:rPr>
          <w:rFonts w:ascii="Arial" w:hAnsi="Arial" w:cs="Arial"/>
          <w:sz w:val="24"/>
        </w:rPr>
        <w:t xml:space="preserve"> </w:t>
      </w:r>
      <w:r w:rsidRPr="00F14605">
        <w:rPr>
          <w:rFonts w:ascii="Arial" w:hAnsi="Arial" w:cs="Arial"/>
          <w:sz w:val="24"/>
        </w:rPr>
        <w:t xml:space="preserve">It is the policy of this college that classes be conducted in an environment that lends itself to learning. Therefore, it is expected that students behave in a manner so as to </w:t>
      </w:r>
      <w:r w:rsidRPr="00F14605">
        <w:rPr>
          <w:rFonts w:ascii="Arial" w:hAnsi="Arial" w:cs="Arial"/>
          <w:sz w:val="24"/>
          <w:u w:val="single"/>
        </w:rPr>
        <w:t>avoid disturbing the learning process for other students</w:t>
      </w:r>
      <w:r w:rsidRPr="00F14605">
        <w:rPr>
          <w:rFonts w:ascii="Arial" w:hAnsi="Arial" w:cs="Arial"/>
          <w:sz w:val="24"/>
        </w:rPr>
        <w:t xml:space="preserve">. Any behavior that could be distracting to other students or the instructor </w:t>
      </w:r>
      <w:r w:rsidRPr="00F14605">
        <w:rPr>
          <w:rFonts w:ascii="Arial" w:hAnsi="Arial" w:cs="Arial"/>
          <w:sz w:val="24"/>
          <w:u w:val="single"/>
        </w:rPr>
        <w:t>will not be tolerated</w:t>
      </w:r>
      <w:r w:rsidRPr="00F14605">
        <w:rPr>
          <w:rFonts w:ascii="Arial" w:hAnsi="Arial" w:cs="Arial"/>
          <w:sz w:val="24"/>
        </w:rPr>
        <w:t xml:space="preserve">. </w:t>
      </w:r>
      <w:r w:rsidRPr="00341FF6">
        <w:rPr>
          <w:rFonts w:ascii="Arial" w:hAnsi="Arial" w:cs="Arial"/>
          <w:sz w:val="24"/>
          <w:u w:val="single"/>
        </w:rPr>
        <w:t>The instructor may deny entrance to a student entering class late and will ask any student whose behavior is distracting to leave the class</w:t>
      </w:r>
      <w:r w:rsidR="00A4268D" w:rsidRPr="00341FF6">
        <w:rPr>
          <w:rFonts w:ascii="Arial" w:hAnsi="Arial" w:cs="Arial"/>
          <w:sz w:val="24"/>
          <w:u w:val="single"/>
        </w:rPr>
        <w:t>. Students are also not allowed to leave</w:t>
      </w:r>
      <w:r w:rsidR="00A4268D" w:rsidRPr="00D42D73">
        <w:rPr>
          <w:rFonts w:ascii="Arial" w:hAnsi="Arial" w:cs="Arial"/>
          <w:sz w:val="24"/>
          <w:u w:val="single"/>
        </w:rPr>
        <w:t xml:space="preserve"> class early</w:t>
      </w:r>
      <w:r w:rsidRPr="00F14605">
        <w:rPr>
          <w:rFonts w:ascii="Arial" w:hAnsi="Arial" w:cs="Arial"/>
          <w:sz w:val="24"/>
        </w:rPr>
        <w:t xml:space="preserve">. </w:t>
      </w:r>
      <w:r w:rsidR="003C0937">
        <w:rPr>
          <w:rFonts w:ascii="Arial" w:hAnsi="Arial" w:cs="Arial"/>
          <w:b/>
          <w:color w:val="FF0000"/>
          <w:sz w:val="20"/>
          <w:szCs w:val="20"/>
          <w:u w:val="single"/>
        </w:rPr>
        <w:t>NOTE</w:t>
      </w:r>
      <w:r w:rsidRPr="00B727CC">
        <w:rPr>
          <w:rFonts w:ascii="Arial" w:hAnsi="Arial" w:cs="Arial"/>
          <w:b/>
          <w:color w:val="FF0000"/>
          <w:sz w:val="20"/>
          <w:szCs w:val="20"/>
          <w:u w:val="single"/>
        </w:rPr>
        <w:t>: USING A CELL PHONE OR A WEARABLE COMPUTER DURING CLASS IS CONSIDERED DISRUPTIVE BEHAVIOR!   It is very likely that you will be asked to leave class PERMANENTLY if this is a problem!   YOUR CELL PHONE SHOULD BE QUIET AND HIDDEN FROM VIEW DURING CLASS!</w:t>
      </w:r>
    </w:p>
    <w:p w14:paraId="268DD150" w14:textId="77777777" w:rsidR="00B411C7" w:rsidRPr="001074D9" w:rsidRDefault="00B411C7" w:rsidP="00B411C7">
      <w:pPr>
        <w:pStyle w:val="ListParagraph"/>
        <w:ind w:left="1080"/>
        <w:rPr>
          <w:rFonts w:ascii="Arial" w:hAnsi="Arial" w:cs="Arial"/>
          <w:b/>
          <w:sz w:val="16"/>
          <w:szCs w:val="16"/>
        </w:rPr>
      </w:pPr>
    </w:p>
    <w:p w14:paraId="5E3CC07A" w14:textId="350C6C19" w:rsidR="00874D95" w:rsidRDefault="004B7F37" w:rsidP="00B411C7">
      <w:pPr>
        <w:pStyle w:val="ListParagraph"/>
        <w:ind w:left="1080"/>
        <w:rPr>
          <w:rFonts w:ascii="Arial" w:hAnsi="Arial" w:cs="Arial"/>
          <w:sz w:val="20"/>
        </w:rPr>
      </w:pPr>
      <w:r w:rsidRPr="001074D9">
        <w:rPr>
          <w:rFonts w:ascii="Arial" w:hAnsi="Arial" w:cs="Arial"/>
          <w:b/>
          <w:sz w:val="20"/>
        </w:rPr>
        <w:t xml:space="preserve">Tutorial </w:t>
      </w:r>
      <w:r w:rsidR="009E49FA" w:rsidRPr="001074D9">
        <w:rPr>
          <w:rFonts w:ascii="Arial" w:hAnsi="Arial" w:cs="Arial"/>
          <w:b/>
          <w:sz w:val="20"/>
        </w:rPr>
        <w:t>hrs.</w:t>
      </w:r>
      <w:r w:rsidR="00B411C7" w:rsidRPr="001074D9">
        <w:rPr>
          <w:rFonts w:ascii="Arial" w:hAnsi="Arial" w:cs="Arial"/>
          <w:sz w:val="20"/>
        </w:rPr>
        <w:t xml:space="preserve">: </w:t>
      </w:r>
      <w:r w:rsidR="000C48BC" w:rsidRPr="001074D9">
        <w:rPr>
          <w:rFonts w:ascii="Arial" w:hAnsi="Arial" w:cs="Arial"/>
          <w:sz w:val="20"/>
        </w:rPr>
        <w:t xml:space="preserve">  </w:t>
      </w:r>
      <w:r w:rsidR="00B411C7" w:rsidRPr="001074D9">
        <w:rPr>
          <w:rFonts w:ascii="Arial" w:hAnsi="Arial" w:cs="Arial"/>
          <w:sz w:val="20"/>
        </w:rPr>
        <w:t xml:space="preserve">912-623-2400   </w:t>
      </w:r>
      <w:r w:rsidRPr="001074D9">
        <w:rPr>
          <w:rFonts w:ascii="Arial" w:hAnsi="Arial" w:cs="Arial"/>
          <w:sz w:val="20"/>
        </w:rPr>
        <w:t xml:space="preserve">      </w:t>
      </w:r>
      <w:r w:rsidR="00B411C7" w:rsidRPr="001074D9">
        <w:rPr>
          <w:rFonts w:ascii="Arial" w:hAnsi="Arial" w:cs="Arial"/>
          <w:sz w:val="20"/>
        </w:rPr>
        <w:t xml:space="preserve"> </w:t>
      </w:r>
      <w:r w:rsidR="00B411C7" w:rsidRPr="001074D9">
        <w:rPr>
          <w:rFonts w:ascii="Arial" w:hAnsi="Arial" w:cs="Arial"/>
          <w:b/>
          <w:sz w:val="20"/>
        </w:rPr>
        <w:t>EGSC website</w:t>
      </w:r>
      <w:r w:rsidR="00B411C7" w:rsidRPr="001074D9">
        <w:rPr>
          <w:rFonts w:ascii="Arial" w:hAnsi="Arial" w:cs="Arial"/>
          <w:sz w:val="20"/>
        </w:rPr>
        <w:t xml:space="preserve">   </w:t>
      </w:r>
      <w:hyperlink r:id="rId11" w:history="1">
        <w:r w:rsidRPr="001074D9">
          <w:rPr>
            <w:rStyle w:val="Hyperlink"/>
            <w:rFonts w:ascii="Arial" w:hAnsi="Arial" w:cs="Arial"/>
            <w:sz w:val="20"/>
          </w:rPr>
          <w:t>www.ega.edu</w:t>
        </w:r>
      </w:hyperlink>
      <w:r w:rsidRPr="001074D9">
        <w:rPr>
          <w:rFonts w:ascii="Arial" w:hAnsi="Arial" w:cs="Arial"/>
          <w:sz w:val="20"/>
        </w:rPr>
        <w:t xml:space="preserve">    </w:t>
      </w:r>
      <w:r w:rsidR="000C48BC" w:rsidRPr="001074D9">
        <w:rPr>
          <w:rFonts w:ascii="Arial" w:hAnsi="Arial" w:cs="Arial"/>
          <w:sz w:val="20"/>
        </w:rPr>
        <w:t xml:space="preserve"> </w:t>
      </w:r>
      <w:r w:rsidRPr="001074D9">
        <w:rPr>
          <w:rFonts w:ascii="Arial" w:hAnsi="Arial" w:cs="Arial"/>
          <w:sz w:val="20"/>
        </w:rPr>
        <w:t xml:space="preserve">  </w:t>
      </w:r>
      <w:r w:rsidRPr="001074D9">
        <w:rPr>
          <w:rFonts w:ascii="Arial" w:hAnsi="Arial" w:cs="Arial"/>
          <w:b/>
          <w:sz w:val="20"/>
        </w:rPr>
        <w:t>MyMathLab Support</w:t>
      </w:r>
      <w:r w:rsidR="00603524" w:rsidRPr="001074D9">
        <w:rPr>
          <w:rFonts w:ascii="Arial" w:hAnsi="Arial" w:cs="Arial"/>
          <w:sz w:val="20"/>
        </w:rPr>
        <w:t xml:space="preserve"> 844</w:t>
      </w:r>
      <w:r w:rsidRPr="001074D9">
        <w:rPr>
          <w:rFonts w:ascii="Arial" w:hAnsi="Arial" w:cs="Arial"/>
          <w:sz w:val="20"/>
        </w:rPr>
        <w:t>-</w:t>
      </w:r>
      <w:r w:rsidR="00603524" w:rsidRPr="001074D9">
        <w:rPr>
          <w:rFonts w:ascii="Arial" w:hAnsi="Arial" w:cs="Arial"/>
          <w:sz w:val="20"/>
        </w:rPr>
        <w:t>292</w:t>
      </w:r>
      <w:r w:rsidRPr="001074D9">
        <w:rPr>
          <w:rFonts w:ascii="Arial" w:hAnsi="Arial" w:cs="Arial"/>
          <w:sz w:val="20"/>
        </w:rPr>
        <w:t>-</w:t>
      </w:r>
      <w:r w:rsidR="00603524" w:rsidRPr="001074D9">
        <w:rPr>
          <w:rFonts w:ascii="Arial" w:hAnsi="Arial" w:cs="Arial"/>
          <w:sz w:val="20"/>
        </w:rPr>
        <w:t>7015</w:t>
      </w:r>
    </w:p>
    <w:p w14:paraId="43254391" w14:textId="77777777" w:rsidR="009A118B" w:rsidRPr="001074D9" w:rsidRDefault="009A118B" w:rsidP="00B411C7">
      <w:pPr>
        <w:pStyle w:val="ListParagraph"/>
        <w:ind w:left="1080"/>
        <w:rPr>
          <w:rFonts w:ascii="Arial" w:hAnsi="Arial" w:cs="Arial"/>
          <w:sz w:val="20"/>
        </w:rPr>
      </w:pPr>
    </w:p>
    <w:p w14:paraId="37103A1C" w14:textId="468EBE9E" w:rsidR="00052FD7" w:rsidRPr="009A118B" w:rsidRDefault="00052FD7" w:rsidP="00052FD7">
      <w:pPr>
        <w:rPr>
          <w:rFonts w:ascii="Arial" w:hAnsi="Arial" w:cs="Arial"/>
          <w:bCs/>
          <w:sz w:val="24"/>
        </w:rPr>
      </w:pPr>
      <w:bookmarkStart w:id="3" w:name="_Hlk155369629"/>
      <w:r w:rsidRPr="00BA098F">
        <w:rPr>
          <w:rFonts w:ascii="Arial" w:hAnsi="Arial" w:cs="Arial"/>
          <w:sz w:val="16"/>
          <w:szCs w:val="16"/>
        </w:rPr>
        <w:t>_________________________________________________________________________________________________________________________</w:t>
      </w:r>
    </w:p>
    <w:bookmarkEnd w:id="3"/>
    <w:p w14:paraId="04921F10" w14:textId="77777777" w:rsidR="00052FD7" w:rsidRPr="00011510" w:rsidRDefault="00052FD7" w:rsidP="00052FD7">
      <w:pPr>
        <w:rPr>
          <w:rFonts w:ascii="Arial" w:hAnsi="Arial" w:cs="Arial"/>
          <w:b/>
          <w:sz w:val="16"/>
          <w:szCs w:val="16"/>
        </w:rPr>
      </w:pPr>
    </w:p>
    <w:p w14:paraId="74BE68F3" w14:textId="77777777" w:rsidR="00052FD7" w:rsidRPr="00BA098F" w:rsidRDefault="00052FD7" w:rsidP="00052FD7">
      <w:pPr>
        <w:rPr>
          <w:rFonts w:ascii="Arial" w:hAnsi="Arial" w:cs="Arial"/>
          <w:b/>
          <w:sz w:val="24"/>
        </w:rPr>
      </w:pPr>
      <w:r w:rsidRPr="00BA098F">
        <w:rPr>
          <w:rFonts w:ascii="Arial" w:hAnsi="Arial" w:cs="Arial"/>
          <w:b/>
          <w:sz w:val="24"/>
        </w:rPr>
        <w:t>Course Learning Outcomes (CLOs)</w:t>
      </w:r>
    </w:p>
    <w:p w14:paraId="47CD1EB3" w14:textId="77777777" w:rsidR="00052FD7" w:rsidRPr="00BA098F" w:rsidRDefault="00052FD7" w:rsidP="00052FD7">
      <w:pPr>
        <w:rPr>
          <w:rFonts w:ascii="Arial" w:hAnsi="Arial" w:cs="Arial"/>
          <w:sz w:val="12"/>
          <w:szCs w:val="12"/>
        </w:rPr>
      </w:pPr>
    </w:p>
    <w:p w14:paraId="231F8C93" w14:textId="77777777" w:rsidR="00052FD7" w:rsidRPr="00BA098F" w:rsidRDefault="00052FD7" w:rsidP="00052FD7">
      <w:pPr>
        <w:ind w:left="1440" w:hanging="720"/>
        <w:rPr>
          <w:rFonts w:ascii="Arial" w:hAnsi="Arial" w:cs="Arial"/>
          <w:sz w:val="24"/>
        </w:rPr>
      </w:pPr>
      <w:r w:rsidRPr="00BA098F">
        <w:rPr>
          <w:rFonts w:ascii="Arial" w:hAnsi="Arial" w:cs="Arial"/>
          <w:sz w:val="24"/>
        </w:rPr>
        <w:t>CA1.</w:t>
      </w:r>
      <w:r w:rsidRPr="00BA098F">
        <w:rPr>
          <w:rFonts w:ascii="Arial" w:hAnsi="Arial" w:cs="Arial"/>
          <w:sz w:val="24"/>
        </w:rPr>
        <w:tab/>
        <w:t>Students will be able to identify the fundamental components of relations, functions, and their graphs.</w:t>
      </w:r>
    </w:p>
    <w:p w14:paraId="0C60AB30" w14:textId="77777777" w:rsidR="00052FD7" w:rsidRPr="00BA098F" w:rsidRDefault="00052FD7" w:rsidP="00052FD7">
      <w:pPr>
        <w:ind w:firstLine="720"/>
        <w:rPr>
          <w:rFonts w:ascii="Arial" w:hAnsi="Arial" w:cs="Arial"/>
          <w:sz w:val="24"/>
        </w:rPr>
      </w:pPr>
      <w:r w:rsidRPr="00BA098F">
        <w:rPr>
          <w:rFonts w:ascii="Arial" w:hAnsi="Arial" w:cs="Arial"/>
          <w:sz w:val="24"/>
        </w:rPr>
        <w:t>CA2.</w:t>
      </w:r>
      <w:r w:rsidRPr="00BA098F">
        <w:rPr>
          <w:rFonts w:ascii="Arial" w:hAnsi="Arial" w:cs="Arial"/>
          <w:sz w:val="24"/>
        </w:rPr>
        <w:tab/>
        <w:t>Students will be able to apply properties of functions.</w:t>
      </w:r>
    </w:p>
    <w:p w14:paraId="7394045C" w14:textId="77777777" w:rsidR="00052FD7" w:rsidRPr="00BA098F" w:rsidRDefault="00052FD7" w:rsidP="00052FD7">
      <w:pPr>
        <w:ind w:left="1440" w:hanging="720"/>
        <w:rPr>
          <w:rFonts w:ascii="Arial" w:hAnsi="Arial" w:cs="Arial"/>
          <w:sz w:val="24"/>
        </w:rPr>
      </w:pPr>
      <w:r w:rsidRPr="00BA098F">
        <w:rPr>
          <w:rFonts w:ascii="Arial" w:hAnsi="Arial" w:cs="Arial"/>
          <w:sz w:val="24"/>
        </w:rPr>
        <w:t>CA3.</w:t>
      </w:r>
      <w:r w:rsidRPr="00BA098F">
        <w:rPr>
          <w:rFonts w:ascii="Arial" w:hAnsi="Arial" w:cs="Arial"/>
          <w:sz w:val="24"/>
        </w:rPr>
        <w:tab/>
        <w:t>Students will be able to solve, graph, analyze, and interpret linear, quadratic, exponential, and logarithmic functions.</w:t>
      </w:r>
    </w:p>
    <w:p w14:paraId="107838E8" w14:textId="77777777" w:rsidR="00052FD7" w:rsidRPr="00BA098F" w:rsidRDefault="00052FD7" w:rsidP="00052FD7">
      <w:pPr>
        <w:ind w:left="1440" w:hanging="720"/>
        <w:rPr>
          <w:rFonts w:ascii="Arial" w:hAnsi="Arial" w:cs="Arial"/>
          <w:sz w:val="24"/>
        </w:rPr>
      </w:pPr>
      <w:r w:rsidRPr="00BA098F">
        <w:rPr>
          <w:rFonts w:ascii="Arial" w:hAnsi="Arial" w:cs="Arial"/>
          <w:sz w:val="24"/>
        </w:rPr>
        <w:t>CA4.</w:t>
      </w:r>
      <w:r w:rsidRPr="00BA098F">
        <w:rPr>
          <w:rFonts w:ascii="Arial" w:hAnsi="Arial" w:cs="Arial"/>
          <w:sz w:val="24"/>
        </w:rPr>
        <w:tab/>
        <w:t>Students will be able to solve real-world application problems involving linear, quadratic, exponential, and logarithmic functions.</w:t>
      </w:r>
    </w:p>
    <w:p w14:paraId="6F2BDCF1" w14:textId="77777777" w:rsidR="00052FD7" w:rsidRPr="00BA098F" w:rsidRDefault="00052FD7" w:rsidP="00052FD7">
      <w:pPr>
        <w:ind w:left="1440" w:hanging="720"/>
        <w:rPr>
          <w:rFonts w:ascii="Arial" w:hAnsi="Arial" w:cs="Arial"/>
          <w:sz w:val="12"/>
          <w:szCs w:val="12"/>
        </w:rPr>
      </w:pPr>
    </w:p>
    <w:p w14:paraId="13C3B31B" w14:textId="77777777" w:rsidR="00052FD7" w:rsidRPr="00BA098F" w:rsidRDefault="00052FD7" w:rsidP="00052FD7">
      <w:pPr>
        <w:rPr>
          <w:rFonts w:ascii="Arial" w:hAnsi="Arial" w:cs="Arial"/>
          <w:sz w:val="16"/>
          <w:szCs w:val="16"/>
        </w:rPr>
      </w:pPr>
      <w:bookmarkStart w:id="4" w:name="_Hlk155316750"/>
      <w:r w:rsidRPr="00BA098F">
        <w:rPr>
          <w:rFonts w:ascii="Arial" w:hAnsi="Arial" w:cs="Arial"/>
          <w:sz w:val="16"/>
          <w:szCs w:val="16"/>
        </w:rPr>
        <w:t>_________________________________________________________________________________________________________________________</w:t>
      </w:r>
    </w:p>
    <w:bookmarkEnd w:id="4"/>
    <w:p w14:paraId="55BABDD1" w14:textId="77777777" w:rsidR="00052FD7" w:rsidRPr="00B03947" w:rsidRDefault="00052FD7" w:rsidP="00052FD7">
      <w:pPr>
        <w:rPr>
          <w:rFonts w:ascii="Arial" w:hAnsi="Arial" w:cs="Arial"/>
          <w:b/>
          <w:bCs/>
          <w:sz w:val="16"/>
          <w:szCs w:val="16"/>
          <w:u w:val="single"/>
        </w:rPr>
      </w:pPr>
    </w:p>
    <w:p w14:paraId="3548C364" w14:textId="77777777" w:rsidR="00F142BD" w:rsidRPr="00F26CEF" w:rsidRDefault="00F142BD" w:rsidP="00F142BD">
      <w:pPr>
        <w:rPr>
          <w:rFonts w:ascii="Arial" w:hAnsi="Arial" w:cs="Arial"/>
          <w:b/>
          <w:bCs/>
          <w:sz w:val="24"/>
          <w:u w:val="single"/>
        </w:rPr>
      </w:pPr>
      <w:r w:rsidRPr="00F26CEF">
        <w:rPr>
          <w:rFonts w:ascii="Arial" w:hAnsi="Arial" w:cs="Arial"/>
          <w:b/>
          <w:bCs/>
          <w:sz w:val="24"/>
          <w:u w:val="single"/>
        </w:rPr>
        <w:t>Mental Health Resources</w:t>
      </w:r>
    </w:p>
    <w:p w14:paraId="437CB449" w14:textId="77777777" w:rsidR="00F142BD" w:rsidRPr="00F142BD" w:rsidRDefault="00F142BD" w:rsidP="00F142BD">
      <w:pPr>
        <w:rPr>
          <w:rFonts w:ascii="Arial" w:hAnsi="Arial" w:cs="Arial"/>
          <w:sz w:val="24"/>
        </w:rPr>
      </w:pPr>
    </w:p>
    <w:p w14:paraId="221D3002" w14:textId="7E78FA67" w:rsidR="00F142BD" w:rsidRPr="00F142BD" w:rsidRDefault="00F142BD" w:rsidP="00F142BD">
      <w:pPr>
        <w:rPr>
          <w:rFonts w:ascii="Arial" w:hAnsi="Arial" w:cs="Arial"/>
          <w:sz w:val="24"/>
        </w:rPr>
      </w:pPr>
      <w:r w:rsidRPr="00F142BD">
        <w:rPr>
          <w:rFonts w:ascii="Arial" w:hAnsi="Arial" w:cs="Arial"/>
          <w:sz w:val="24"/>
        </w:rPr>
        <w:t xml:space="preserve">EGSC is part of the USG Student Mental Health Initiative, a multi-year collaborative that focuses on student mental health awareness, </w:t>
      </w:r>
      <w:proofErr w:type="gramStart"/>
      <w:r w:rsidRPr="00F142BD">
        <w:rPr>
          <w:rFonts w:ascii="Arial" w:hAnsi="Arial" w:cs="Arial"/>
          <w:sz w:val="24"/>
        </w:rPr>
        <w:t>resources</w:t>
      </w:r>
      <w:proofErr w:type="gramEnd"/>
      <w:r w:rsidRPr="00F142BD">
        <w:rPr>
          <w:rFonts w:ascii="Arial" w:hAnsi="Arial" w:cs="Arial"/>
          <w:sz w:val="24"/>
        </w:rPr>
        <w:t xml:space="preserve"> and response. Please visit the EGSC Counseling and Disabilities services webpage </w:t>
      </w:r>
      <w:bookmarkStart w:id="5" w:name="_Hlk155316171"/>
      <w:r w:rsidR="00DE3457">
        <w:rPr>
          <w:rFonts w:ascii="Arial" w:hAnsi="Arial" w:cs="Arial"/>
          <w:sz w:val="24"/>
        </w:rPr>
        <w:fldChar w:fldCharType="begin"/>
      </w:r>
      <w:r w:rsidR="00DE3457">
        <w:rPr>
          <w:rFonts w:ascii="Arial" w:hAnsi="Arial" w:cs="Arial"/>
          <w:sz w:val="24"/>
        </w:rPr>
        <w:instrText>HYPERLINK "</w:instrText>
      </w:r>
      <w:r w:rsidR="00DE3457" w:rsidRPr="00DE3457">
        <w:rPr>
          <w:rFonts w:ascii="Arial" w:hAnsi="Arial" w:cs="Arial"/>
          <w:sz w:val="24"/>
        </w:rPr>
        <w:instrText>https://www.ega.edu/current</w:instrText>
      </w:r>
      <w:r w:rsidR="00DE3457" w:rsidRPr="00DE3457">
        <w:rPr>
          <w:rFonts w:ascii="Arial" w:hAnsi="Arial" w:cs="Arial"/>
          <w:sz w:val="24"/>
        </w:rPr>
        <w:instrText>-</w:instrText>
      </w:r>
      <w:r w:rsidR="00DE3457" w:rsidRPr="00DE3457">
        <w:rPr>
          <w:rFonts w:ascii="Arial" w:hAnsi="Arial" w:cs="Arial"/>
          <w:sz w:val="24"/>
        </w:rPr>
        <w:instrText>students/student-support/index.html</w:instrText>
      </w:r>
      <w:r w:rsidR="00DE3457">
        <w:rPr>
          <w:rFonts w:ascii="Arial" w:hAnsi="Arial" w:cs="Arial"/>
          <w:sz w:val="24"/>
        </w:rPr>
        <w:instrText>"</w:instrText>
      </w:r>
      <w:r w:rsidR="00DE3457">
        <w:rPr>
          <w:rFonts w:ascii="Arial" w:hAnsi="Arial" w:cs="Arial"/>
          <w:sz w:val="24"/>
        </w:rPr>
        <w:fldChar w:fldCharType="separate"/>
      </w:r>
      <w:r w:rsidR="00DE3457" w:rsidRPr="00194A5F">
        <w:rPr>
          <w:rStyle w:val="Hyperlink"/>
          <w:rFonts w:ascii="Arial" w:hAnsi="Arial" w:cs="Arial"/>
          <w:sz w:val="24"/>
        </w:rPr>
        <w:t>https://www.ega.edu/current</w:t>
      </w:r>
      <w:r w:rsidR="00DE3457" w:rsidRPr="00194A5F">
        <w:rPr>
          <w:rStyle w:val="Hyperlink"/>
          <w:rFonts w:ascii="Arial" w:hAnsi="Arial" w:cs="Arial"/>
          <w:sz w:val="24"/>
        </w:rPr>
        <w:t>-</w:t>
      </w:r>
      <w:r w:rsidR="00DE3457" w:rsidRPr="00194A5F">
        <w:rPr>
          <w:rStyle w:val="Hyperlink"/>
          <w:rFonts w:ascii="Arial" w:hAnsi="Arial" w:cs="Arial"/>
          <w:sz w:val="24"/>
        </w:rPr>
        <w:t>stud</w:t>
      </w:r>
      <w:r w:rsidR="00DE3457" w:rsidRPr="00194A5F">
        <w:rPr>
          <w:rStyle w:val="Hyperlink"/>
          <w:rFonts w:ascii="Arial" w:hAnsi="Arial" w:cs="Arial"/>
          <w:sz w:val="24"/>
        </w:rPr>
        <w:t>e</w:t>
      </w:r>
      <w:r w:rsidR="00DE3457" w:rsidRPr="00194A5F">
        <w:rPr>
          <w:rStyle w:val="Hyperlink"/>
          <w:rFonts w:ascii="Arial" w:hAnsi="Arial" w:cs="Arial"/>
          <w:sz w:val="24"/>
        </w:rPr>
        <w:t>nts/student-support/index.html</w:t>
      </w:r>
      <w:bookmarkEnd w:id="5"/>
      <w:r w:rsidR="00DE3457">
        <w:rPr>
          <w:rFonts w:ascii="Arial" w:hAnsi="Arial" w:cs="Arial"/>
          <w:sz w:val="24"/>
        </w:rPr>
        <w:fldChar w:fldCharType="end"/>
      </w:r>
    </w:p>
    <w:p w14:paraId="54C78E3F" w14:textId="77777777" w:rsidR="00F142BD" w:rsidRPr="00F142BD" w:rsidRDefault="00F142BD" w:rsidP="00F142BD">
      <w:pPr>
        <w:rPr>
          <w:rFonts w:ascii="Arial" w:hAnsi="Arial" w:cs="Arial"/>
          <w:sz w:val="24"/>
        </w:rPr>
      </w:pPr>
    </w:p>
    <w:p w14:paraId="06A8F8B5" w14:textId="77777777" w:rsidR="00F142BD" w:rsidRPr="00F142BD" w:rsidRDefault="00F142BD" w:rsidP="00F142BD">
      <w:pPr>
        <w:rPr>
          <w:rFonts w:ascii="Arial" w:hAnsi="Arial" w:cs="Arial"/>
          <w:sz w:val="24"/>
        </w:rPr>
      </w:pPr>
      <w:r w:rsidRPr="00F142BD">
        <w:rPr>
          <w:rFonts w:ascii="Arial" w:hAnsi="Arial" w:cs="Arial"/>
          <w:sz w:val="24"/>
        </w:rPr>
        <w:t>• Information on 24/7 counseling assistance and student navigators</w:t>
      </w:r>
    </w:p>
    <w:p w14:paraId="1B59E7DC" w14:textId="77777777" w:rsidR="00F142BD" w:rsidRPr="00DE3457" w:rsidRDefault="00F142BD" w:rsidP="00F142BD">
      <w:pPr>
        <w:rPr>
          <w:rFonts w:ascii="Arial" w:hAnsi="Arial" w:cs="Arial"/>
          <w:sz w:val="12"/>
          <w:szCs w:val="12"/>
        </w:rPr>
      </w:pPr>
    </w:p>
    <w:p w14:paraId="6320ADEC" w14:textId="77777777" w:rsidR="00F142BD" w:rsidRPr="00F142BD" w:rsidRDefault="00F142BD" w:rsidP="00F142BD">
      <w:pPr>
        <w:rPr>
          <w:rFonts w:ascii="Arial" w:hAnsi="Arial" w:cs="Arial"/>
          <w:sz w:val="24"/>
        </w:rPr>
      </w:pPr>
      <w:r w:rsidRPr="00F142BD">
        <w:rPr>
          <w:rFonts w:ascii="Arial" w:hAnsi="Arial" w:cs="Arial"/>
          <w:sz w:val="24"/>
        </w:rPr>
        <w:t>• Link to mental health and physical health resources at LiveWell@ega.edu</w:t>
      </w:r>
    </w:p>
    <w:p w14:paraId="77BD301D" w14:textId="77777777" w:rsidR="00F142BD" w:rsidRPr="00DE3457" w:rsidRDefault="00F142BD" w:rsidP="00F142BD">
      <w:pPr>
        <w:rPr>
          <w:rFonts w:ascii="Arial" w:hAnsi="Arial" w:cs="Arial"/>
          <w:sz w:val="12"/>
          <w:szCs w:val="12"/>
        </w:rPr>
      </w:pPr>
    </w:p>
    <w:p w14:paraId="2FEBD2A1" w14:textId="77777777" w:rsidR="00F142BD" w:rsidRPr="00F142BD" w:rsidRDefault="00F142BD" w:rsidP="00F142BD">
      <w:pPr>
        <w:rPr>
          <w:rFonts w:ascii="Arial" w:hAnsi="Arial" w:cs="Arial"/>
          <w:sz w:val="24"/>
        </w:rPr>
      </w:pPr>
      <w:r w:rsidRPr="00F142BD">
        <w:rPr>
          <w:rFonts w:ascii="Arial" w:hAnsi="Arial" w:cs="Arial"/>
          <w:sz w:val="24"/>
        </w:rPr>
        <w:t>• Link to JED Campus resources http://www.ega.edu/jedcampus</w:t>
      </w:r>
    </w:p>
    <w:p w14:paraId="04FC3B57" w14:textId="77777777" w:rsidR="00F142BD" w:rsidRPr="00DE3457" w:rsidRDefault="00F142BD" w:rsidP="00F142BD">
      <w:pPr>
        <w:rPr>
          <w:rFonts w:ascii="Arial" w:hAnsi="Arial" w:cs="Arial"/>
          <w:sz w:val="12"/>
          <w:szCs w:val="12"/>
        </w:rPr>
      </w:pPr>
    </w:p>
    <w:p w14:paraId="5B7D2BB5" w14:textId="77777777" w:rsidR="00F142BD" w:rsidRPr="00F142BD" w:rsidRDefault="00F142BD" w:rsidP="00F142BD">
      <w:pPr>
        <w:rPr>
          <w:rFonts w:ascii="Arial" w:hAnsi="Arial" w:cs="Arial"/>
          <w:sz w:val="24"/>
        </w:rPr>
      </w:pPr>
      <w:r w:rsidRPr="00F142BD">
        <w:rPr>
          <w:rFonts w:ascii="Arial" w:hAnsi="Arial" w:cs="Arial"/>
          <w:sz w:val="24"/>
        </w:rPr>
        <w:t xml:space="preserve">• 988 direct line to trained National Suicide Prevention Lifeline </w:t>
      </w:r>
      <w:proofErr w:type="gramStart"/>
      <w:r w:rsidRPr="00F142BD">
        <w:rPr>
          <w:rFonts w:ascii="Arial" w:hAnsi="Arial" w:cs="Arial"/>
          <w:sz w:val="24"/>
        </w:rPr>
        <w:t>counselors</w:t>
      </w:r>
      <w:proofErr w:type="gramEnd"/>
      <w:r w:rsidRPr="00F142BD">
        <w:rPr>
          <w:rFonts w:ascii="Arial" w:hAnsi="Arial" w:cs="Arial"/>
          <w:sz w:val="24"/>
        </w:rPr>
        <w:t xml:space="preserve"> Suicide hotline</w:t>
      </w:r>
    </w:p>
    <w:p w14:paraId="6C0293F2" w14:textId="77777777" w:rsidR="00F142BD" w:rsidRPr="00F142BD" w:rsidRDefault="00F142BD" w:rsidP="00F142BD">
      <w:pPr>
        <w:rPr>
          <w:rFonts w:ascii="Arial" w:hAnsi="Arial" w:cs="Arial"/>
          <w:sz w:val="24"/>
        </w:rPr>
      </w:pPr>
    </w:p>
    <w:p w14:paraId="39F298E9" w14:textId="77777777" w:rsidR="00F142BD" w:rsidRPr="00DE3457" w:rsidRDefault="00F142BD" w:rsidP="00F142BD">
      <w:pPr>
        <w:rPr>
          <w:rFonts w:ascii="Arial" w:hAnsi="Arial" w:cs="Arial"/>
          <w:b/>
          <w:bCs/>
          <w:sz w:val="24"/>
          <w:u w:val="single"/>
        </w:rPr>
      </w:pPr>
      <w:r w:rsidRPr="00DE3457">
        <w:rPr>
          <w:rFonts w:ascii="Arial" w:hAnsi="Arial" w:cs="Arial"/>
          <w:b/>
          <w:bCs/>
          <w:sz w:val="24"/>
          <w:u w:val="single"/>
        </w:rPr>
        <w:t>ADA Statement</w:t>
      </w:r>
    </w:p>
    <w:p w14:paraId="2AE0EF00" w14:textId="77777777" w:rsidR="00F142BD" w:rsidRPr="00F142BD" w:rsidRDefault="00F142BD" w:rsidP="00F142BD">
      <w:pPr>
        <w:rPr>
          <w:rFonts w:ascii="Arial" w:hAnsi="Arial" w:cs="Arial"/>
          <w:sz w:val="24"/>
        </w:rPr>
      </w:pPr>
    </w:p>
    <w:p w14:paraId="123D8A00" w14:textId="671A80C9" w:rsidR="00F142BD" w:rsidRPr="00F142BD" w:rsidRDefault="00F142BD" w:rsidP="00F142BD">
      <w:pPr>
        <w:rPr>
          <w:rFonts w:ascii="Arial" w:hAnsi="Arial" w:cs="Arial"/>
          <w:sz w:val="24"/>
        </w:rPr>
      </w:pPr>
      <w:r w:rsidRPr="00F142BD">
        <w:rPr>
          <w:rFonts w:ascii="Arial" w:hAnsi="Arial" w:cs="Arial"/>
          <w:sz w:val="24"/>
        </w:rPr>
        <w:t xml:space="preserve">If you have or think you have a learning disability, please see: </w:t>
      </w:r>
      <w:bookmarkStart w:id="6" w:name="_Hlk155316368"/>
      <w:r w:rsidR="00DE3457">
        <w:rPr>
          <w:rFonts w:ascii="Arial" w:hAnsi="Arial" w:cs="Arial"/>
          <w:sz w:val="24"/>
        </w:rPr>
        <w:fldChar w:fldCharType="begin"/>
      </w:r>
      <w:r w:rsidR="00DE3457">
        <w:rPr>
          <w:rFonts w:ascii="Arial" w:hAnsi="Arial" w:cs="Arial"/>
          <w:sz w:val="24"/>
        </w:rPr>
        <w:instrText>HYPERLINK "https://www.ega.edu/current-students/student-support/index.html"</w:instrText>
      </w:r>
      <w:r w:rsidR="00DE3457">
        <w:rPr>
          <w:rFonts w:ascii="Arial" w:hAnsi="Arial" w:cs="Arial"/>
          <w:sz w:val="24"/>
        </w:rPr>
      </w:r>
      <w:r w:rsidR="00DE3457">
        <w:rPr>
          <w:rFonts w:ascii="Arial" w:hAnsi="Arial" w:cs="Arial"/>
          <w:sz w:val="24"/>
        </w:rPr>
        <w:fldChar w:fldCharType="separate"/>
      </w:r>
      <w:r w:rsidRPr="00DE3457">
        <w:rPr>
          <w:rStyle w:val="Hyperlink"/>
          <w:rFonts w:ascii="Arial" w:hAnsi="Arial" w:cs="Arial"/>
          <w:sz w:val="24"/>
        </w:rPr>
        <w:t>https://www.eg</w:t>
      </w:r>
      <w:r w:rsidRPr="00DE3457">
        <w:rPr>
          <w:rStyle w:val="Hyperlink"/>
          <w:rFonts w:ascii="Arial" w:hAnsi="Arial" w:cs="Arial"/>
          <w:sz w:val="24"/>
        </w:rPr>
        <w:t>a</w:t>
      </w:r>
      <w:r w:rsidRPr="00DE3457">
        <w:rPr>
          <w:rStyle w:val="Hyperlink"/>
          <w:rFonts w:ascii="Arial" w:hAnsi="Arial" w:cs="Arial"/>
          <w:sz w:val="24"/>
        </w:rPr>
        <w:t>.edu/current-students/student-support/index.html</w:t>
      </w:r>
      <w:bookmarkEnd w:id="6"/>
      <w:r w:rsidR="00DE3457">
        <w:rPr>
          <w:rFonts w:ascii="Arial" w:hAnsi="Arial" w:cs="Arial"/>
          <w:sz w:val="24"/>
        </w:rPr>
        <w:fldChar w:fldCharType="end"/>
      </w:r>
    </w:p>
    <w:p w14:paraId="5DE3E1EA" w14:textId="77777777" w:rsidR="00F142BD" w:rsidRPr="00F142BD" w:rsidRDefault="00F142BD" w:rsidP="00F142BD">
      <w:pPr>
        <w:rPr>
          <w:rFonts w:ascii="Arial" w:hAnsi="Arial" w:cs="Arial"/>
          <w:sz w:val="24"/>
        </w:rPr>
      </w:pPr>
    </w:p>
    <w:p w14:paraId="170A5F67" w14:textId="77777777" w:rsidR="009A118B" w:rsidRDefault="009A118B">
      <w:pPr>
        <w:rPr>
          <w:rFonts w:ascii="Arial" w:hAnsi="Arial" w:cs="Arial"/>
          <w:b/>
          <w:bCs/>
          <w:sz w:val="24"/>
          <w:u w:val="single"/>
        </w:rPr>
      </w:pPr>
      <w:r>
        <w:rPr>
          <w:rFonts w:ascii="Arial" w:hAnsi="Arial" w:cs="Arial"/>
          <w:b/>
          <w:bCs/>
          <w:sz w:val="24"/>
          <w:u w:val="single"/>
        </w:rPr>
        <w:br w:type="page"/>
      </w:r>
    </w:p>
    <w:p w14:paraId="0A5EA587" w14:textId="0D1C703C" w:rsidR="00F142BD" w:rsidRPr="00DE3457" w:rsidRDefault="00F142BD" w:rsidP="00F142BD">
      <w:pPr>
        <w:rPr>
          <w:rFonts w:ascii="Arial" w:hAnsi="Arial" w:cs="Arial"/>
          <w:b/>
          <w:bCs/>
          <w:sz w:val="24"/>
          <w:u w:val="single"/>
        </w:rPr>
      </w:pPr>
      <w:r w:rsidRPr="00DE3457">
        <w:rPr>
          <w:rFonts w:ascii="Arial" w:hAnsi="Arial" w:cs="Arial"/>
          <w:b/>
          <w:bCs/>
          <w:sz w:val="24"/>
          <w:u w:val="single"/>
        </w:rPr>
        <w:lastRenderedPageBreak/>
        <w:t>CAMPUS CARRY LEGISLATION (HB 280) Syllabus Statement</w:t>
      </w:r>
    </w:p>
    <w:p w14:paraId="6C00E583" w14:textId="77777777" w:rsidR="00F142BD" w:rsidRPr="00F142BD" w:rsidRDefault="00F142BD" w:rsidP="00F142BD">
      <w:pPr>
        <w:rPr>
          <w:rFonts w:ascii="Arial" w:hAnsi="Arial" w:cs="Arial"/>
          <w:sz w:val="24"/>
        </w:rPr>
      </w:pPr>
    </w:p>
    <w:p w14:paraId="7971B8A4" w14:textId="31856C2A" w:rsidR="00F142BD" w:rsidRPr="00F142BD" w:rsidRDefault="00F142BD" w:rsidP="00F142BD">
      <w:pPr>
        <w:rPr>
          <w:rFonts w:ascii="Arial" w:hAnsi="Arial" w:cs="Arial"/>
          <w:sz w:val="24"/>
        </w:rPr>
      </w:pPr>
      <w:r w:rsidRPr="00F142BD">
        <w:rPr>
          <w:rFonts w:ascii="Arial" w:hAnsi="Arial" w:cs="Arial"/>
          <w:sz w:val="24"/>
        </w:rPr>
        <w:t xml:space="preserve">Beginning July 1st, 2017, new Campus Carry legislation relating to the carrying and possession of handguns on campus will be in effect in the University System of Georgia. Please review specific Campus Carry information on the College’s website </w:t>
      </w:r>
      <w:hyperlink r:id="rId12" w:history="1">
        <w:r w:rsidR="00C27FFE" w:rsidRPr="00194A5F">
          <w:rPr>
            <w:rStyle w:val="Hyperlink"/>
            <w:rFonts w:ascii="Arial" w:hAnsi="Arial" w:cs="Arial"/>
            <w:sz w:val="24"/>
          </w:rPr>
          <w:t>https://www.ega.edu/about/at-a-glance/policies-and-procedures-of-the-college/13-weapons-and-explosives-policy.html</w:t>
        </w:r>
      </w:hyperlink>
      <w:r w:rsidR="00C27FFE">
        <w:rPr>
          <w:rFonts w:ascii="Arial" w:hAnsi="Arial" w:cs="Arial"/>
          <w:sz w:val="24"/>
        </w:rPr>
        <w:t xml:space="preserve"> </w:t>
      </w:r>
      <w:r w:rsidRPr="00F142BD">
        <w:rPr>
          <w:rFonts w:ascii="Arial" w:hAnsi="Arial" w:cs="Arial"/>
          <w:sz w:val="24"/>
        </w:rPr>
        <w:t>to determine the impact this new legislation may have on you, the student. Violation of the Campus Carry law is also a violation of the EGSC Student Code of Conduct.</w:t>
      </w:r>
    </w:p>
    <w:p w14:paraId="1AC5548E" w14:textId="77777777" w:rsidR="00F142BD" w:rsidRPr="00F142BD" w:rsidRDefault="00F142BD" w:rsidP="00F142BD">
      <w:pPr>
        <w:rPr>
          <w:rFonts w:ascii="Arial" w:hAnsi="Arial" w:cs="Arial"/>
          <w:sz w:val="24"/>
        </w:rPr>
      </w:pPr>
    </w:p>
    <w:p w14:paraId="1F49917F" w14:textId="77777777" w:rsidR="00F142BD" w:rsidRPr="00044722" w:rsidRDefault="00F142BD" w:rsidP="00F142BD">
      <w:pPr>
        <w:rPr>
          <w:rFonts w:ascii="Arial" w:hAnsi="Arial" w:cs="Arial"/>
          <w:b/>
          <w:bCs/>
          <w:sz w:val="24"/>
          <w:u w:val="single"/>
        </w:rPr>
      </w:pPr>
      <w:r w:rsidRPr="00044722">
        <w:rPr>
          <w:rFonts w:ascii="Arial" w:hAnsi="Arial" w:cs="Arial"/>
          <w:b/>
          <w:bCs/>
          <w:sz w:val="24"/>
          <w:u w:val="single"/>
        </w:rPr>
        <w:t>Please direct questions or report suspected violations to</w:t>
      </w:r>
    </w:p>
    <w:p w14:paraId="645F7AAB" w14:textId="77777777" w:rsidR="00F142BD" w:rsidRPr="00F142BD" w:rsidRDefault="00F142BD" w:rsidP="00F142BD">
      <w:pPr>
        <w:rPr>
          <w:rFonts w:ascii="Arial" w:hAnsi="Arial" w:cs="Arial"/>
          <w:sz w:val="24"/>
        </w:rPr>
      </w:pPr>
    </w:p>
    <w:p w14:paraId="3DF1E18A" w14:textId="77777777" w:rsidR="00F142BD" w:rsidRPr="00F142BD" w:rsidRDefault="00F142BD" w:rsidP="00F142BD">
      <w:pPr>
        <w:rPr>
          <w:rFonts w:ascii="Arial" w:hAnsi="Arial" w:cs="Arial"/>
          <w:sz w:val="24"/>
        </w:rPr>
      </w:pPr>
      <w:r w:rsidRPr="00F142BD">
        <w:rPr>
          <w:rFonts w:ascii="Arial" w:hAnsi="Arial" w:cs="Arial"/>
          <w:sz w:val="24"/>
        </w:rPr>
        <w:t>• EGSC Police Department: Main Campus: 478-289-2090</w:t>
      </w:r>
    </w:p>
    <w:p w14:paraId="036648CC" w14:textId="77777777" w:rsidR="00F142BD" w:rsidRPr="00044722" w:rsidRDefault="00F142BD" w:rsidP="00F142BD">
      <w:pPr>
        <w:rPr>
          <w:rFonts w:ascii="Arial" w:hAnsi="Arial" w:cs="Arial"/>
          <w:sz w:val="12"/>
          <w:szCs w:val="12"/>
        </w:rPr>
      </w:pPr>
    </w:p>
    <w:p w14:paraId="06036F8A" w14:textId="77777777" w:rsidR="00F142BD" w:rsidRPr="00F142BD" w:rsidRDefault="00F142BD" w:rsidP="00F142BD">
      <w:pPr>
        <w:rPr>
          <w:rFonts w:ascii="Arial" w:hAnsi="Arial" w:cs="Arial"/>
          <w:sz w:val="24"/>
        </w:rPr>
      </w:pPr>
      <w:r w:rsidRPr="00F142BD">
        <w:rPr>
          <w:rFonts w:ascii="Arial" w:hAnsi="Arial" w:cs="Arial"/>
          <w:sz w:val="24"/>
        </w:rPr>
        <w:t>• Georgia Southern University Police Department: 912-478-5234</w:t>
      </w:r>
    </w:p>
    <w:p w14:paraId="4CDAA1CD" w14:textId="77777777" w:rsidR="00F142BD" w:rsidRPr="00044722" w:rsidRDefault="00F142BD" w:rsidP="00F142BD">
      <w:pPr>
        <w:rPr>
          <w:rFonts w:ascii="Arial" w:hAnsi="Arial" w:cs="Arial"/>
          <w:sz w:val="12"/>
          <w:szCs w:val="12"/>
        </w:rPr>
      </w:pPr>
    </w:p>
    <w:p w14:paraId="19170ED6" w14:textId="3AF8888B" w:rsidR="00044722" w:rsidRDefault="00F142BD" w:rsidP="00F142BD">
      <w:pPr>
        <w:rPr>
          <w:rFonts w:ascii="Arial" w:hAnsi="Arial" w:cs="Arial"/>
          <w:sz w:val="24"/>
        </w:rPr>
      </w:pPr>
      <w:r w:rsidRPr="00F142BD">
        <w:rPr>
          <w:rFonts w:ascii="Arial" w:hAnsi="Arial" w:cs="Arial"/>
          <w:sz w:val="24"/>
        </w:rPr>
        <w:t>• Augusta University Police Department: 706-721-2911</w:t>
      </w:r>
    </w:p>
    <w:p w14:paraId="6A57981A" w14:textId="77777777" w:rsidR="00044722" w:rsidRDefault="00044722" w:rsidP="00044722">
      <w:pPr>
        <w:rPr>
          <w:rFonts w:ascii="Arial" w:hAnsi="Arial" w:cs="Arial"/>
          <w:sz w:val="24"/>
        </w:rPr>
      </w:pPr>
    </w:p>
    <w:p w14:paraId="028D6EC4" w14:textId="6EFE7770" w:rsidR="00044722" w:rsidRPr="00044722" w:rsidRDefault="00044722" w:rsidP="00044722">
      <w:pPr>
        <w:rPr>
          <w:rFonts w:ascii="Arial" w:hAnsi="Arial" w:cs="Arial"/>
          <w:sz w:val="16"/>
          <w:szCs w:val="16"/>
        </w:rPr>
      </w:pPr>
      <w:r w:rsidRPr="00BA098F">
        <w:rPr>
          <w:rFonts w:ascii="Arial" w:hAnsi="Arial" w:cs="Arial"/>
          <w:sz w:val="16"/>
          <w:szCs w:val="16"/>
        </w:rPr>
        <w:t>_________________________________________________________________________________________________________________________</w:t>
      </w:r>
    </w:p>
    <w:p w14:paraId="36BD7E09" w14:textId="3D73122F" w:rsidR="00044722" w:rsidRPr="00044722" w:rsidRDefault="00044722" w:rsidP="00044722">
      <w:pPr>
        <w:rPr>
          <w:rFonts w:ascii="Arial" w:hAnsi="Arial" w:cs="Arial"/>
          <w:sz w:val="24"/>
        </w:rPr>
      </w:pPr>
      <w:r w:rsidRPr="00BA098F">
        <w:rPr>
          <w:rFonts w:ascii="Arial" w:hAnsi="Arial" w:cs="Arial"/>
          <w:b/>
          <w:sz w:val="24"/>
        </w:rPr>
        <w:t>I reserve the right to modify the content, assignments, structure, and/or pacing of the course as necessary.</w:t>
      </w:r>
    </w:p>
    <w:p w14:paraId="13583BBD" w14:textId="77777777" w:rsidR="001B0BC0" w:rsidRPr="00F83AC1" w:rsidRDefault="001B0BC0" w:rsidP="00F142BD">
      <w:pPr>
        <w:rPr>
          <w:rFonts w:ascii="Arial" w:hAnsi="Arial" w:cs="Arial"/>
          <w:sz w:val="24"/>
        </w:rPr>
      </w:pPr>
    </w:p>
    <w:sectPr w:rsidR="001B0BC0" w:rsidRPr="00F83AC1" w:rsidSect="00A938CB">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B12AC"/>
    <w:multiLevelType w:val="multilevel"/>
    <w:tmpl w:val="4A9A55F0"/>
    <w:styleLink w:val="CurrentList2"/>
    <w:lvl w:ilvl="0">
      <w:start w:val="1"/>
      <w:numFmt w:val="upperRoman"/>
      <w:lvlText w:val="%1."/>
      <w:lvlJc w:val="left"/>
      <w:pPr>
        <w:ind w:left="1080" w:hanging="720"/>
      </w:pPr>
      <w:rPr>
        <w:rFonts w:hint="default"/>
        <w:b/>
        <w:bCs w:val="0"/>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F17A43"/>
    <w:multiLevelType w:val="hybridMultilevel"/>
    <w:tmpl w:val="A19E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76D49"/>
    <w:multiLevelType w:val="hybridMultilevel"/>
    <w:tmpl w:val="BC14F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C52FE6"/>
    <w:multiLevelType w:val="multilevel"/>
    <w:tmpl w:val="BC14FF8C"/>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7473D26"/>
    <w:multiLevelType w:val="hybridMultilevel"/>
    <w:tmpl w:val="4A9A55F0"/>
    <w:lvl w:ilvl="0" w:tplc="2DCE9D44">
      <w:start w:val="1"/>
      <w:numFmt w:val="upperRoman"/>
      <w:lvlText w:val="%1."/>
      <w:lvlJc w:val="left"/>
      <w:pPr>
        <w:ind w:left="1080" w:hanging="720"/>
      </w:pPr>
      <w:rPr>
        <w:rFonts w:hint="default"/>
        <w:b/>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F2E7F"/>
    <w:multiLevelType w:val="hybridMultilevel"/>
    <w:tmpl w:val="FCCEF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031218">
    <w:abstractNumId w:val="4"/>
  </w:num>
  <w:num w:numId="2" w16cid:durableId="322397795">
    <w:abstractNumId w:val="1"/>
  </w:num>
  <w:num w:numId="3" w16cid:durableId="186066752">
    <w:abstractNumId w:val="2"/>
  </w:num>
  <w:num w:numId="4" w16cid:durableId="2011831143">
    <w:abstractNumId w:val="5"/>
  </w:num>
  <w:num w:numId="5" w16cid:durableId="1377003995">
    <w:abstractNumId w:val="3"/>
  </w:num>
  <w:num w:numId="6" w16cid:durableId="222527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8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6FA"/>
    <w:rsid w:val="00003925"/>
    <w:rsid w:val="00021735"/>
    <w:rsid w:val="00022065"/>
    <w:rsid w:val="00022EB7"/>
    <w:rsid w:val="0002492A"/>
    <w:rsid w:val="0002590E"/>
    <w:rsid w:val="00025C40"/>
    <w:rsid w:val="00036604"/>
    <w:rsid w:val="00036C17"/>
    <w:rsid w:val="00044722"/>
    <w:rsid w:val="00052FD7"/>
    <w:rsid w:val="000841C0"/>
    <w:rsid w:val="00087357"/>
    <w:rsid w:val="00093092"/>
    <w:rsid w:val="000A06F9"/>
    <w:rsid w:val="000B144D"/>
    <w:rsid w:val="000C48BC"/>
    <w:rsid w:val="001046A5"/>
    <w:rsid w:val="001074D9"/>
    <w:rsid w:val="001113EF"/>
    <w:rsid w:val="001120BF"/>
    <w:rsid w:val="001368BD"/>
    <w:rsid w:val="00145227"/>
    <w:rsid w:val="00155021"/>
    <w:rsid w:val="00157972"/>
    <w:rsid w:val="0016272D"/>
    <w:rsid w:val="0016608D"/>
    <w:rsid w:val="00173279"/>
    <w:rsid w:val="001820C0"/>
    <w:rsid w:val="00187003"/>
    <w:rsid w:val="001900DF"/>
    <w:rsid w:val="00197780"/>
    <w:rsid w:val="001A1296"/>
    <w:rsid w:val="001B0BC0"/>
    <w:rsid w:val="001B519D"/>
    <w:rsid w:val="001C2EBC"/>
    <w:rsid w:val="001C3800"/>
    <w:rsid w:val="001D7088"/>
    <w:rsid w:val="001E347A"/>
    <w:rsid w:val="00203786"/>
    <w:rsid w:val="00204243"/>
    <w:rsid w:val="00210AB0"/>
    <w:rsid w:val="00236FB0"/>
    <w:rsid w:val="002438CF"/>
    <w:rsid w:val="0025183F"/>
    <w:rsid w:val="002533A1"/>
    <w:rsid w:val="00255444"/>
    <w:rsid w:val="00297A02"/>
    <w:rsid w:val="002C0590"/>
    <w:rsid w:val="002C0ACE"/>
    <w:rsid w:val="002E6920"/>
    <w:rsid w:val="002F006A"/>
    <w:rsid w:val="00321E05"/>
    <w:rsid w:val="00324CB2"/>
    <w:rsid w:val="00325E38"/>
    <w:rsid w:val="00327EA6"/>
    <w:rsid w:val="00340D75"/>
    <w:rsid w:val="00341FF6"/>
    <w:rsid w:val="003440AF"/>
    <w:rsid w:val="0035086E"/>
    <w:rsid w:val="00364B39"/>
    <w:rsid w:val="003708B2"/>
    <w:rsid w:val="00380C2A"/>
    <w:rsid w:val="00380C7B"/>
    <w:rsid w:val="003A22E6"/>
    <w:rsid w:val="003A60D2"/>
    <w:rsid w:val="003C0937"/>
    <w:rsid w:val="003E4B5F"/>
    <w:rsid w:val="00402597"/>
    <w:rsid w:val="00411178"/>
    <w:rsid w:val="0042632D"/>
    <w:rsid w:val="004415FC"/>
    <w:rsid w:val="004530DE"/>
    <w:rsid w:val="00460F23"/>
    <w:rsid w:val="00475302"/>
    <w:rsid w:val="004848D8"/>
    <w:rsid w:val="004957E8"/>
    <w:rsid w:val="004B23D1"/>
    <w:rsid w:val="004B2D95"/>
    <w:rsid w:val="004B7F37"/>
    <w:rsid w:val="004E02F4"/>
    <w:rsid w:val="004E0FA2"/>
    <w:rsid w:val="00501D78"/>
    <w:rsid w:val="00515F6E"/>
    <w:rsid w:val="00553056"/>
    <w:rsid w:val="0055531A"/>
    <w:rsid w:val="00561D57"/>
    <w:rsid w:val="00572D23"/>
    <w:rsid w:val="005833FA"/>
    <w:rsid w:val="005907A0"/>
    <w:rsid w:val="00591CDF"/>
    <w:rsid w:val="005A2F3B"/>
    <w:rsid w:val="005A5201"/>
    <w:rsid w:val="005B0CD9"/>
    <w:rsid w:val="005C4586"/>
    <w:rsid w:val="005C53BE"/>
    <w:rsid w:val="005C6D81"/>
    <w:rsid w:val="005E2760"/>
    <w:rsid w:val="005E6824"/>
    <w:rsid w:val="00601794"/>
    <w:rsid w:val="00602B77"/>
    <w:rsid w:val="00603524"/>
    <w:rsid w:val="00607E09"/>
    <w:rsid w:val="00615D0B"/>
    <w:rsid w:val="00617B5D"/>
    <w:rsid w:val="006220B7"/>
    <w:rsid w:val="006368FA"/>
    <w:rsid w:val="0065145B"/>
    <w:rsid w:val="00670D26"/>
    <w:rsid w:val="00676309"/>
    <w:rsid w:val="006A1300"/>
    <w:rsid w:val="006B2989"/>
    <w:rsid w:val="006C2BD2"/>
    <w:rsid w:val="00720D8A"/>
    <w:rsid w:val="00721820"/>
    <w:rsid w:val="00722FBA"/>
    <w:rsid w:val="007234AB"/>
    <w:rsid w:val="007300D3"/>
    <w:rsid w:val="00734BEB"/>
    <w:rsid w:val="00742173"/>
    <w:rsid w:val="0077481E"/>
    <w:rsid w:val="007900C8"/>
    <w:rsid w:val="007916DF"/>
    <w:rsid w:val="007A5719"/>
    <w:rsid w:val="007A6821"/>
    <w:rsid w:val="007B26ED"/>
    <w:rsid w:val="007B7123"/>
    <w:rsid w:val="007C09AA"/>
    <w:rsid w:val="007D785A"/>
    <w:rsid w:val="007F5A76"/>
    <w:rsid w:val="00807125"/>
    <w:rsid w:val="008273ED"/>
    <w:rsid w:val="00835B23"/>
    <w:rsid w:val="00844548"/>
    <w:rsid w:val="00844E04"/>
    <w:rsid w:val="00845FC8"/>
    <w:rsid w:val="00856C95"/>
    <w:rsid w:val="00874D95"/>
    <w:rsid w:val="00881ED1"/>
    <w:rsid w:val="0088784C"/>
    <w:rsid w:val="008C231E"/>
    <w:rsid w:val="008D2CD5"/>
    <w:rsid w:val="008E10F6"/>
    <w:rsid w:val="008E2E43"/>
    <w:rsid w:val="008F3681"/>
    <w:rsid w:val="0090174F"/>
    <w:rsid w:val="00904F59"/>
    <w:rsid w:val="0091697D"/>
    <w:rsid w:val="00926057"/>
    <w:rsid w:val="009339EA"/>
    <w:rsid w:val="00934FAF"/>
    <w:rsid w:val="00935C31"/>
    <w:rsid w:val="009429C5"/>
    <w:rsid w:val="009466EE"/>
    <w:rsid w:val="00962555"/>
    <w:rsid w:val="00962B27"/>
    <w:rsid w:val="00965103"/>
    <w:rsid w:val="0097455B"/>
    <w:rsid w:val="0098029B"/>
    <w:rsid w:val="009856CD"/>
    <w:rsid w:val="009A118B"/>
    <w:rsid w:val="009A5EEA"/>
    <w:rsid w:val="009B6E00"/>
    <w:rsid w:val="009D2243"/>
    <w:rsid w:val="009E49FA"/>
    <w:rsid w:val="009E6F57"/>
    <w:rsid w:val="009F4F35"/>
    <w:rsid w:val="009F7D6F"/>
    <w:rsid w:val="00A04A0F"/>
    <w:rsid w:val="00A25D18"/>
    <w:rsid w:val="00A315E6"/>
    <w:rsid w:val="00A4268D"/>
    <w:rsid w:val="00A44C78"/>
    <w:rsid w:val="00A518E2"/>
    <w:rsid w:val="00A51E27"/>
    <w:rsid w:val="00A713E5"/>
    <w:rsid w:val="00A71C29"/>
    <w:rsid w:val="00A71FA0"/>
    <w:rsid w:val="00A71FF0"/>
    <w:rsid w:val="00A747C8"/>
    <w:rsid w:val="00A938CB"/>
    <w:rsid w:val="00A94103"/>
    <w:rsid w:val="00AA60C2"/>
    <w:rsid w:val="00AC748A"/>
    <w:rsid w:val="00AD26FA"/>
    <w:rsid w:val="00AD5A86"/>
    <w:rsid w:val="00AD5BFF"/>
    <w:rsid w:val="00AE1C0C"/>
    <w:rsid w:val="00AE6C9A"/>
    <w:rsid w:val="00B03947"/>
    <w:rsid w:val="00B0424E"/>
    <w:rsid w:val="00B2069C"/>
    <w:rsid w:val="00B32EC9"/>
    <w:rsid w:val="00B335CC"/>
    <w:rsid w:val="00B33BFC"/>
    <w:rsid w:val="00B34E06"/>
    <w:rsid w:val="00B35B43"/>
    <w:rsid w:val="00B37D8F"/>
    <w:rsid w:val="00B411C7"/>
    <w:rsid w:val="00B727CC"/>
    <w:rsid w:val="00BB25F9"/>
    <w:rsid w:val="00BB6125"/>
    <w:rsid w:val="00BC1BB1"/>
    <w:rsid w:val="00BD0371"/>
    <w:rsid w:val="00BF0BE7"/>
    <w:rsid w:val="00BF11DA"/>
    <w:rsid w:val="00C21DB7"/>
    <w:rsid w:val="00C27FFE"/>
    <w:rsid w:val="00C45919"/>
    <w:rsid w:val="00C54352"/>
    <w:rsid w:val="00C56889"/>
    <w:rsid w:val="00C7235C"/>
    <w:rsid w:val="00C76F80"/>
    <w:rsid w:val="00C901D8"/>
    <w:rsid w:val="00C92E75"/>
    <w:rsid w:val="00CA4327"/>
    <w:rsid w:val="00CA6712"/>
    <w:rsid w:val="00CD20D0"/>
    <w:rsid w:val="00CD3E40"/>
    <w:rsid w:val="00CE36EE"/>
    <w:rsid w:val="00CF0D8D"/>
    <w:rsid w:val="00D01271"/>
    <w:rsid w:val="00D020F7"/>
    <w:rsid w:val="00D12A2F"/>
    <w:rsid w:val="00D305AF"/>
    <w:rsid w:val="00D42D73"/>
    <w:rsid w:val="00D461AA"/>
    <w:rsid w:val="00D52D2D"/>
    <w:rsid w:val="00D56481"/>
    <w:rsid w:val="00D57203"/>
    <w:rsid w:val="00D6220B"/>
    <w:rsid w:val="00D627A2"/>
    <w:rsid w:val="00D62FAF"/>
    <w:rsid w:val="00DA30FB"/>
    <w:rsid w:val="00DB4A77"/>
    <w:rsid w:val="00DC18A8"/>
    <w:rsid w:val="00DC2553"/>
    <w:rsid w:val="00DD5344"/>
    <w:rsid w:val="00DE1385"/>
    <w:rsid w:val="00DE1B33"/>
    <w:rsid w:val="00DE3280"/>
    <w:rsid w:val="00DE3457"/>
    <w:rsid w:val="00DE5DAD"/>
    <w:rsid w:val="00E1023B"/>
    <w:rsid w:val="00E25841"/>
    <w:rsid w:val="00E26772"/>
    <w:rsid w:val="00E26D92"/>
    <w:rsid w:val="00E31140"/>
    <w:rsid w:val="00E42F8A"/>
    <w:rsid w:val="00E501F4"/>
    <w:rsid w:val="00E5228C"/>
    <w:rsid w:val="00E52CE1"/>
    <w:rsid w:val="00E56995"/>
    <w:rsid w:val="00E57502"/>
    <w:rsid w:val="00E67C95"/>
    <w:rsid w:val="00E70485"/>
    <w:rsid w:val="00E901CF"/>
    <w:rsid w:val="00E9237A"/>
    <w:rsid w:val="00EA09D7"/>
    <w:rsid w:val="00EA1DDA"/>
    <w:rsid w:val="00EB5EF9"/>
    <w:rsid w:val="00EC6AB9"/>
    <w:rsid w:val="00ED085E"/>
    <w:rsid w:val="00EF0022"/>
    <w:rsid w:val="00EF0519"/>
    <w:rsid w:val="00EF5B27"/>
    <w:rsid w:val="00EF7D0B"/>
    <w:rsid w:val="00F137FB"/>
    <w:rsid w:val="00F14226"/>
    <w:rsid w:val="00F142BD"/>
    <w:rsid w:val="00F14605"/>
    <w:rsid w:val="00F26CEF"/>
    <w:rsid w:val="00F412A0"/>
    <w:rsid w:val="00F55E0C"/>
    <w:rsid w:val="00F564C4"/>
    <w:rsid w:val="00F70619"/>
    <w:rsid w:val="00F76545"/>
    <w:rsid w:val="00F83AC1"/>
    <w:rsid w:val="00F8658E"/>
    <w:rsid w:val="00FA515F"/>
    <w:rsid w:val="00FA5E6A"/>
    <w:rsid w:val="00FC559B"/>
    <w:rsid w:val="00FD1E20"/>
    <w:rsid w:val="00FD4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F74E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1D57"/>
    <w:rPr>
      <w:rFonts w:ascii="Times" w:hAns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065"/>
    <w:pPr>
      <w:ind w:left="720"/>
      <w:contextualSpacing/>
    </w:pPr>
  </w:style>
  <w:style w:type="character" w:styleId="Hyperlink">
    <w:name w:val="Hyperlink"/>
    <w:basedOn w:val="DefaultParagraphFont"/>
    <w:uiPriority w:val="99"/>
    <w:unhideWhenUsed/>
    <w:rsid w:val="00022065"/>
    <w:rPr>
      <w:color w:val="0563C1" w:themeColor="hyperlink"/>
      <w:u w:val="single"/>
    </w:rPr>
  </w:style>
  <w:style w:type="character" w:styleId="FollowedHyperlink">
    <w:name w:val="FollowedHyperlink"/>
    <w:basedOn w:val="DefaultParagraphFont"/>
    <w:uiPriority w:val="99"/>
    <w:semiHidden/>
    <w:unhideWhenUsed/>
    <w:rsid w:val="00087357"/>
    <w:rPr>
      <w:color w:val="954F72" w:themeColor="followedHyperlink"/>
      <w:u w:val="single"/>
    </w:rPr>
  </w:style>
  <w:style w:type="table" w:styleId="TableGrid">
    <w:name w:val="Table Grid"/>
    <w:basedOn w:val="TableNormal"/>
    <w:uiPriority w:val="39"/>
    <w:rsid w:val="0079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33A1"/>
    <w:rPr>
      <w:rFonts w:ascii="Calibri" w:hAnsi="Calibri" w:cs="Calibri"/>
      <w:sz w:val="22"/>
      <w:szCs w:val="22"/>
    </w:rPr>
  </w:style>
  <w:style w:type="paragraph" w:styleId="BodyText">
    <w:name w:val="Body Text"/>
    <w:basedOn w:val="Normal"/>
    <w:link w:val="BodyTextChar"/>
    <w:uiPriority w:val="1"/>
    <w:qFormat/>
    <w:rsid w:val="002533A1"/>
    <w:pPr>
      <w:widowControl w:val="0"/>
      <w:autoSpaceDE w:val="0"/>
      <w:autoSpaceDN w:val="0"/>
      <w:spacing w:before="1"/>
    </w:pPr>
    <w:rPr>
      <w:rFonts w:ascii="Calibri" w:eastAsia="Calibri" w:hAnsi="Calibri" w:cs="Calibri"/>
      <w:sz w:val="22"/>
      <w:szCs w:val="22"/>
    </w:rPr>
  </w:style>
  <w:style w:type="character" w:customStyle="1" w:styleId="BodyTextChar">
    <w:name w:val="Body Text Char"/>
    <w:basedOn w:val="DefaultParagraphFont"/>
    <w:link w:val="BodyText"/>
    <w:uiPriority w:val="1"/>
    <w:rsid w:val="002533A1"/>
    <w:rPr>
      <w:rFonts w:ascii="Calibri" w:eastAsia="Calibri" w:hAnsi="Calibri" w:cs="Calibri"/>
      <w:sz w:val="22"/>
      <w:szCs w:val="22"/>
    </w:rPr>
  </w:style>
  <w:style w:type="character" w:styleId="UnresolvedMention">
    <w:name w:val="Unresolved Mention"/>
    <w:basedOn w:val="DefaultParagraphFont"/>
    <w:uiPriority w:val="99"/>
    <w:rsid w:val="001046A5"/>
    <w:rPr>
      <w:color w:val="605E5C"/>
      <w:shd w:val="clear" w:color="auto" w:fill="E1DFDD"/>
    </w:rPr>
  </w:style>
  <w:style w:type="numbering" w:customStyle="1" w:styleId="CurrentList1">
    <w:name w:val="Current List1"/>
    <w:uiPriority w:val="99"/>
    <w:rsid w:val="00561D57"/>
    <w:pPr>
      <w:numPr>
        <w:numId w:val="5"/>
      </w:numPr>
    </w:pPr>
  </w:style>
  <w:style w:type="numbering" w:customStyle="1" w:styleId="CurrentList2">
    <w:name w:val="Current List2"/>
    <w:uiPriority w:val="99"/>
    <w:rsid w:val="004415F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471427">
      <w:bodyDiv w:val="1"/>
      <w:marLeft w:val="0"/>
      <w:marRight w:val="0"/>
      <w:marTop w:val="0"/>
      <w:marBottom w:val="0"/>
      <w:divBdr>
        <w:top w:val="none" w:sz="0" w:space="0" w:color="auto"/>
        <w:left w:val="none" w:sz="0" w:space="0" w:color="auto"/>
        <w:bottom w:val="none" w:sz="0" w:space="0" w:color="auto"/>
        <w:right w:val="none" w:sz="0" w:space="0" w:color="auto"/>
      </w:divBdr>
      <w:divsChild>
        <w:div w:id="1527523537">
          <w:marLeft w:val="0"/>
          <w:marRight w:val="0"/>
          <w:marTop w:val="0"/>
          <w:marBottom w:val="0"/>
          <w:divBdr>
            <w:top w:val="none" w:sz="0" w:space="0" w:color="auto"/>
            <w:left w:val="none" w:sz="0" w:space="0" w:color="auto"/>
            <w:bottom w:val="none" w:sz="0" w:space="0" w:color="auto"/>
            <w:right w:val="none" w:sz="0" w:space="0" w:color="auto"/>
          </w:divBdr>
          <w:divsChild>
            <w:div w:id="148330001">
              <w:marLeft w:val="0"/>
              <w:marRight w:val="0"/>
              <w:marTop w:val="0"/>
              <w:marBottom w:val="0"/>
              <w:divBdr>
                <w:top w:val="none" w:sz="0" w:space="0" w:color="auto"/>
                <w:left w:val="none" w:sz="0" w:space="0" w:color="auto"/>
                <w:bottom w:val="none" w:sz="0" w:space="0" w:color="auto"/>
                <w:right w:val="none" w:sz="0" w:space="0" w:color="auto"/>
              </w:divBdr>
              <w:divsChild>
                <w:div w:id="10496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a.edu/current-students/academics/add-drop-withdraw-from-clas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ga.edu/current-students/student-support/index.html" TargetMode="External"/><Relationship Id="rId12" Type="http://schemas.openxmlformats.org/officeDocument/2006/relationships/hyperlink" Target="https://www.ega.edu/about/at-a-glance/policies-and-procedures-of-the-college/13-weapons-and-explosives-poli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ga.edu/about/at-a-glance/policies-and-procedures-of-the-college/files/04-student-handbook.pdf" TargetMode="External"/><Relationship Id="rId11" Type="http://schemas.openxmlformats.org/officeDocument/2006/relationships/hyperlink" Target="http://www.ega.edu" TargetMode="External"/><Relationship Id="rId5" Type="http://schemas.openxmlformats.org/officeDocument/2006/relationships/hyperlink" Target="https://www.ega.edu/current-students/academics/core-curriculum-requirements.html" TargetMode="External"/><Relationship Id="rId10" Type="http://schemas.openxmlformats.org/officeDocument/2006/relationships/hyperlink" Target="https://finops.georgiasouthern.edu/emergencymanagement/wp-content/uploads/sites/8/WebSafe-Pages-from-EOP-KN-May-13-7-10-19.pdf" TargetMode="External"/><Relationship Id="rId4" Type="http://schemas.openxmlformats.org/officeDocument/2006/relationships/webSettings" Target="webSettings.xml"/><Relationship Id="rId9" Type="http://schemas.openxmlformats.org/officeDocument/2006/relationships/hyperlink" Target="https://www.ega.edu/current-students/student-support/recieve-phone-alerts-connect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4</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Barrs</dc:creator>
  <cp:keywords/>
  <dc:description/>
  <cp:lastModifiedBy>Keith Barrs</cp:lastModifiedBy>
  <cp:revision>129</cp:revision>
  <cp:lastPrinted>2023-01-08T08:22:00Z</cp:lastPrinted>
  <dcterms:created xsi:type="dcterms:W3CDTF">2016-08-15T03:13:00Z</dcterms:created>
  <dcterms:modified xsi:type="dcterms:W3CDTF">2024-01-06T02:00:00Z</dcterms:modified>
</cp:coreProperties>
</file>